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2419" w14:textId="4F4DC7F8" w:rsidR="004B0FF9" w:rsidRDefault="004B0FF9" w:rsidP="0062185D">
      <w:pPr>
        <w:widowControl w:val="0"/>
        <w:spacing w:line="276" w:lineRule="auto"/>
        <w:jc w:val="both"/>
        <w:rPr>
          <w:rFonts w:ascii="Calibri" w:hAnsi="Calibri" w:cs="Calibri"/>
          <w:b/>
          <w:bCs/>
          <w:sz w:val="28"/>
          <w:szCs w:val="28"/>
        </w:rPr>
      </w:pPr>
      <w:r w:rsidRPr="00381710">
        <w:rPr>
          <w:rFonts w:ascii="Calibri" w:hAnsi="Calibri" w:cs="Calibri"/>
          <w:b/>
          <w:bCs/>
          <w:sz w:val="28"/>
          <w:szCs w:val="28"/>
        </w:rPr>
        <w:t>PRESSEINFORMATION</w:t>
      </w:r>
    </w:p>
    <w:p w14:paraId="4581AEF4" w14:textId="77777777" w:rsidR="004B0FF9" w:rsidRDefault="004B0FF9" w:rsidP="0062185D">
      <w:pPr>
        <w:widowControl w:val="0"/>
        <w:spacing w:line="276" w:lineRule="auto"/>
        <w:jc w:val="both"/>
        <w:rPr>
          <w:rFonts w:ascii="Calibri" w:hAnsi="Calibri" w:cs="Calibri"/>
          <w:b/>
          <w:bCs/>
          <w:sz w:val="28"/>
          <w:szCs w:val="28"/>
        </w:rPr>
      </w:pPr>
    </w:p>
    <w:p w14:paraId="7D4DFB8A" w14:textId="6B7398A7" w:rsidR="004B0FF9" w:rsidRDefault="004B0FF9" w:rsidP="004B0FF9">
      <w:pPr>
        <w:widowControl w:val="0"/>
        <w:spacing w:line="276" w:lineRule="auto"/>
        <w:jc w:val="both"/>
        <w:rPr>
          <w:rFonts w:ascii="Calibri" w:hAnsi="Calibri" w:cs="Calibri"/>
          <w:sz w:val="22"/>
          <w:szCs w:val="22"/>
        </w:rPr>
      </w:pPr>
      <w:r w:rsidRPr="00381710">
        <w:rPr>
          <w:rFonts w:ascii="Calibri" w:hAnsi="Calibri" w:cs="Calibri"/>
          <w:sz w:val="22"/>
          <w:szCs w:val="22"/>
        </w:rPr>
        <w:t>Nittenau</w:t>
      </w:r>
      <w:r>
        <w:rPr>
          <w:rFonts w:ascii="Calibri" w:hAnsi="Calibri" w:cs="Calibri"/>
          <w:sz w:val="22"/>
          <w:szCs w:val="22"/>
        </w:rPr>
        <w:t xml:space="preserve"> / Bad Aussee</w:t>
      </w:r>
      <w:r w:rsidRPr="00381710">
        <w:rPr>
          <w:rFonts w:ascii="Calibri" w:hAnsi="Calibri" w:cs="Calibri"/>
          <w:sz w:val="22"/>
          <w:szCs w:val="22"/>
        </w:rPr>
        <w:t xml:space="preserve">, </w:t>
      </w:r>
      <w:r>
        <w:rPr>
          <w:rFonts w:ascii="Calibri" w:hAnsi="Calibri" w:cs="Calibri"/>
          <w:sz w:val="22"/>
          <w:szCs w:val="22"/>
        </w:rPr>
        <w:t>2</w:t>
      </w:r>
      <w:r>
        <w:rPr>
          <w:rFonts w:ascii="Calibri" w:hAnsi="Calibri" w:cs="Calibri"/>
          <w:sz w:val="22"/>
          <w:szCs w:val="22"/>
        </w:rPr>
        <w:t>2</w:t>
      </w:r>
      <w:r>
        <w:rPr>
          <w:rFonts w:ascii="Calibri" w:hAnsi="Calibri" w:cs="Calibri"/>
          <w:sz w:val="22"/>
          <w:szCs w:val="22"/>
        </w:rPr>
        <w:t xml:space="preserve">. </w:t>
      </w:r>
      <w:r>
        <w:rPr>
          <w:rFonts w:ascii="Calibri" w:hAnsi="Calibri" w:cs="Calibri"/>
          <w:sz w:val="22"/>
          <w:szCs w:val="22"/>
        </w:rPr>
        <w:t>Okto</w:t>
      </w:r>
      <w:r>
        <w:rPr>
          <w:rFonts w:ascii="Calibri" w:hAnsi="Calibri" w:cs="Calibri"/>
          <w:sz w:val="22"/>
          <w:szCs w:val="22"/>
        </w:rPr>
        <w:t>ber</w:t>
      </w:r>
      <w:r w:rsidRPr="00381710">
        <w:rPr>
          <w:rFonts w:ascii="Calibri" w:hAnsi="Calibri" w:cs="Calibri"/>
          <w:sz w:val="22"/>
          <w:szCs w:val="22"/>
        </w:rPr>
        <w:t xml:space="preserve"> 2025</w:t>
      </w:r>
    </w:p>
    <w:p w14:paraId="33B7CEF3" w14:textId="77777777" w:rsidR="004B0FF9" w:rsidRDefault="004B0FF9" w:rsidP="004B0FF9">
      <w:pPr>
        <w:widowControl w:val="0"/>
        <w:spacing w:line="276" w:lineRule="auto"/>
        <w:jc w:val="both"/>
        <w:rPr>
          <w:rFonts w:ascii="Calibri" w:hAnsi="Calibri" w:cs="Calibri"/>
          <w:sz w:val="22"/>
          <w:szCs w:val="22"/>
        </w:rPr>
      </w:pPr>
      <w:r>
        <w:rPr>
          <w:rFonts w:ascii="Calibri" w:hAnsi="Calibri" w:cs="Calibri"/>
          <w:noProof/>
          <w:sz w:val="22"/>
          <w:szCs w:val="22"/>
        </w:rPr>
        <w:pict w14:anchorId="570887C9">
          <v:rect id="_x0000_i1025" alt="" style="width:433.2pt;height:1pt;mso-width-percent:0;mso-height-percent:0;mso-width-percent:0;mso-height-percent:0" o:hrpct="986" o:hralign="center" o:hrstd="t" o:hr="t" fillcolor="#a0a0a0" stroked="f"/>
        </w:pict>
      </w:r>
    </w:p>
    <w:p w14:paraId="472DEF17" w14:textId="77777777" w:rsidR="004B0FF9" w:rsidRDefault="004B0FF9" w:rsidP="0062185D">
      <w:pPr>
        <w:widowControl w:val="0"/>
        <w:spacing w:line="276" w:lineRule="auto"/>
        <w:jc w:val="both"/>
        <w:rPr>
          <w:rFonts w:cstheme="minorHAnsi"/>
          <w:color w:val="000000" w:themeColor="text1"/>
        </w:rPr>
      </w:pPr>
    </w:p>
    <w:p w14:paraId="762DD0F7" w14:textId="77777777" w:rsidR="004B0FF9" w:rsidRDefault="004B0FF9" w:rsidP="0062185D">
      <w:pPr>
        <w:widowControl w:val="0"/>
        <w:spacing w:line="276" w:lineRule="auto"/>
        <w:jc w:val="both"/>
        <w:rPr>
          <w:rFonts w:cstheme="minorHAnsi"/>
          <w:color w:val="000000" w:themeColor="text1"/>
        </w:rPr>
      </w:pPr>
    </w:p>
    <w:p w14:paraId="698737E2" w14:textId="483A0DBC" w:rsidR="00A81615" w:rsidRPr="004B0FF9" w:rsidRDefault="00DF7672" w:rsidP="0062185D">
      <w:pPr>
        <w:widowControl w:val="0"/>
        <w:spacing w:line="276" w:lineRule="auto"/>
        <w:jc w:val="both"/>
        <w:rPr>
          <w:rFonts w:cstheme="minorHAnsi"/>
          <w:color w:val="000000" w:themeColor="text1"/>
          <w:sz w:val="28"/>
          <w:szCs w:val="28"/>
        </w:rPr>
      </w:pPr>
      <w:r w:rsidRPr="004B0FF9">
        <w:rPr>
          <w:rFonts w:cstheme="minorHAnsi"/>
          <w:color w:val="000000" w:themeColor="text1"/>
          <w:sz w:val="28"/>
          <w:szCs w:val="28"/>
        </w:rPr>
        <w:t>Ein neuer Schulcampus für Bad Aussee</w:t>
      </w:r>
    </w:p>
    <w:p w14:paraId="0A2CF4F5" w14:textId="2B6A890A" w:rsidR="00DF7672" w:rsidRPr="004B0FF9" w:rsidRDefault="00DF7672" w:rsidP="0062185D">
      <w:pPr>
        <w:widowControl w:val="0"/>
        <w:spacing w:line="276" w:lineRule="auto"/>
        <w:jc w:val="both"/>
        <w:rPr>
          <w:rFonts w:cstheme="minorHAnsi"/>
          <w:b/>
          <w:bCs/>
          <w:color w:val="000000" w:themeColor="text1"/>
          <w:sz w:val="40"/>
          <w:szCs w:val="40"/>
        </w:rPr>
      </w:pPr>
      <w:r w:rsidRPr="004B0FF9">
        <w:rPr>
          <w:rFonts w:cstheme="minorHAnsi"/>
          <w:b/>
          <w:bCs/>
          <w:color w:val="000000" w:themeColor="text1"/>
          <w:sz w:val="40"/>
          <w:szCs w:val="40"/>
        </w:rPr>
        <w:t>Gebrauchstau</w:t>
      </w:r>
      <w:r w:rsidR="00723744" w:rsidRPr="004B0FF9">
        <w:rPr>
          <w:rFonts w:cstheme="minorHAnsi"/>
          <w:b/>
          <w:bCs/>
          <w:color w:val="000000" w:themeColor="text1"/>
          <w:sz w:val="40"/>
          <w:szCs w:val="40"/>
        </w:rPr>
        <w:t>g</w:t>
      </w:r>
      <w:r w:rsidRPr="004B0FF9">
        <w:rPr>
          <w:rFonts w:cstheme="minorHAnsi"/>
          <w:b/>
          <w:bCs/>
          <w:color w:val="000000" w:themeColor="text1"/>
          <w:sz w:val="40"/>
          <w:szCs w:val="40"/>
        </w:rPr>
        <w:t>lichkeit nachhaltig realisiert</w:t>
      </w:r>
    </w:p>
    <w:p w14:paraId="0377BE7C" w14:textId="77777777" w:rsidR="00A81615" w:rsidRPr="004F1C44" w:rsidRDefault="00A81615" w:rsidP="0062185D">
      <w:pPr>
        <w:widowControl w:val="0"/>
        <w:spacing w:line="276" w:lineRule="auto"/>
        <w:jc w:val="both"/>
        <w:rPr>
          <w:rFonts w:cstheme="minorHAnsi"/>
          <w:color w:val="000000" w:themeColor="text1"/>
          <w:sz w:val="22"/>
          <w:szCs w:val="22"/>
        </w:rPr>
      </w:pPr>
    </w:p>
    <w:p w14:paraId="58E6196F" w14:textId="3E618F74" w:rsidR="00DF7672" w:rsidRPr="00DF7672" w:rsidRDefault="00A81615" w:rsidP="0062185D">
      <w:pPr>
        <w:widowControl w:val="0"/>
        <w:spacing w:line="276" w:lineRule="auto"/>
        <w:jc w:val="both"/>
        <w:rPr>
          <w:rFonts w:cstheme="minorHAnsi"/>
          <w:b/>
          <w:bCs/>
          <w:color w:val="000000" w:themeColor="text1"/>
          <w:sz w:val="22"/>
          <w:szCs w:val="22"/>
        </w:rPr>
      </w:pPr>
      <w:r w:rsidRPr="00F579D2">
        <w:rPr>
          <w:rFonts w:cstheme="minorHAnsi"/>
          <w:b/>
          <w:bCs/>
          <w:color w:val="000000" w:themeColor="text1"/>
          <w:sz w:val="22"/>
          <w:szCs w:val="22"/>
        </w:rPr>
        <w:t xml:space="preserve">Zum Schuljahr 2024/2025 konnten rund </w:t>
      </w:r>
      <w:r w:rsidR="007E1940">
        <w:rPr>
          <w:rFonts w:cstheme="minorHAnsi"/>
          <w:b/>
          <w:bCs/>
          <w:color w:val="000000" w:themeColor="text1"/>
          <w:sz w:val="22"/>
          <w:szCs w:val="22"/>
        </w:rPr>
        <w:t>220</w:t>
      </w:r>
      <w:r w:rsidRPr="00F579D2">
        <w:rPr>
          <w:rFonts w:cstheme="minorHAnsi"/>
          <w:b/>
          <w:bCs/>
          <w:color w:val="000000" w:themeColor="text1"/>
          <w:sz w:val="22"/>
          <w:szCs w:val="22"/>
        </w:rPr>
        <w:t xml:space="preserve"> Schülerinnen und Schüler die Neue Mittelschule und Polytechnische Schule der Stadtgemeinde Bad Aussee in der Steiermark beziehen. </w:t>
      </w:r>
      <w:r w:rsidRPr="00DF7672">
        <w:rPr>
          <w:rFonts w:eastAsia="Times New Roman" w:cstheme="minorHAnsi"/>
          <w:b/>
          <w:bCs/>
          <w:color w:val="000000" w:themeColor="text1"/>
          <w:sz w:val="22"/>
          <w:szCs w:val="22"/>
          <w:lang w:eastAsia="de-DE"/>
        </w:rPr>
        <w:t xml:space="preserve">Im Dienst der Nachhaltigkeit wurden für den modernen Campus ein Bestandsgebäude saniert und rund 1.650 m² ehemals versiegelte Fläche renaturiert. </w:t>
      </w:r>
    </w:p>
    <w:p w14:paraId="2C0D2A60" w14:textId="77777777" w:rsidR="00DF7672" w:rsidRDefault="00DF7672" w:rsidP="0062185D">
      <w:pPr>
        <w:widowControl w:val="0"/>
        <w:spacing w:line="276" w:lineRule="auto"/>
        <w:jc w:val="both"/>
        <w:rPr>
          <w:rFonts w:eastAsia="Times New Roman" w:cstheme="minorHAnsi"/>
          <w:color w:val="000000" w:themeColor="text1"/>
          <w:sz w:val="22"/>
          <w:szCs w:val="22"/>
          <w:lang w:eastAsia="de-DE"/>
        </w:rPr>
      </w:pPr>
    </w:p>
    <w:p w14:paraId="4C4436AA" w14:textId="01F09918" w:rsidR="00AA7F7A" w:rsidRPr="00B24420" w:rsidRDefault="007E1940" w:rsidP="0062185D">
      <w:pPr>
        <w:widowControl w:val="0"/>
        <w:spacing w:line="276" w:lineRule="auto"/>
        <w:jc w:val="both"/>
        <w:rPr>
          <w:rFonts w:eastAsia="Times New Roman" w:cstheme="minorHAnsi"/>
          <w:color w:val="000000" w:themeColor="text1"/>
          <w:sz w:val="22"/>
          <w:szCs w:val="22"/>
          <w:lang w:eastAsia="de-DE"/>
        </w:rPr>
      </w:pPr>
      <w:r w:rsidRPr="00B24420">
        <w:rPr>
          <w:rFonts w:cstheme="minorHAnsi"/>
          <w:color w:val="000000"/>
          <w:sz w:val="22"/>
          <w:szCs w:val="22"/>
        </w:rPr>
        <w:t xml:space="preserve">Sämtliche neuen Gebäudeteile, wie etwa der hochmoderne Turnsaal, wurden in Holzbauweise errichtet. </w:t>
      </w:r>
      <w:r w:rsidR="00DF7672" w:rsidRPr="00B24420">
        <w:rPr>
          <w:rFonts w:eastAsia="Times New Roman" w:cstheme="minorHAnsi"/>
          <w:color w:val="000000" w:themeColor="text1"/>
          <w:sz w:val="22"/>
          <w:szCs w:val="22"/>
          <w:lang w:eastAsia="de-DE"/>
        </w:rPr>
        <w:t>Holz sorgt auch für den ersten einladenden Eindruck: Holzfenster und Holzpaneele auf Teilbereichen der Fassaden</w:t>
      </w:r>
      <w:r w:rsidR="00A81615" w:rsidRPr="00B24420">
        <w:rPr>
          <w:rFonts w:eastAsia="Times New Roman" w:cstheme="minorHAnsi"/>
          <w:color w:val="000000" w:themeColor="text1"/>
          <w:sz w:val="22"/>
          <w:szCs w:val="22"/>
          <w:lang w:eastAsia="de-DE"/>
        </w:rPr>
        <w:t xml:space="preserve"> </w:t>
      </w:r>
      <w:r w:rsidR="00DF7672" w:rsidRPr="00B24420">
        <w:rPr>
          <w:rFonts w:eastAsia="Times New Roman" w:cstheme="minorHAnsi"/>
          <w:color w:val="000000" w:themeColor="text1"/>
          <w:sz w:val="22"/>
          <w:szCs w:val="22"/>
          <w:lang w:eastAsia="de-DE"/>
        </w:rPr>
        <w:t xml:space="preserve">tragen der holzreichen Region und ihrer Bauweisen Rechnung. </w:t>
      </w:r>
      <w:r w:rsidR="00AA7F7A" w:rsidRPr="00B24420">
        <w:rPr>
          <w:rFonts w:eastAsia="Times New Roman" w:cstheme="minorHAnsi"/>
          <w:color w:val="000000" w:themeColor="text1"/>
          <w:sz w:val="22"/>
          <w:szCs w:val="22"/>
          <w:lang w:eastAsia="de-DE"/>
        </w:rPr>
        <w:t xml:space="preserve">Auch die Innenraumgestaltung besticht durch viel Holz, großzügige Verglasungen, moderne Möblierung und eine besonders gute Akustik. </w:t>
      </w:r>
    </w:p>
    <w:p w14:paraId="2FB46D6B" w14:textId="77777777" w:rsidR="00AA7F7A" w:rsidRPr="00B24420" w:rsidRDefault="00AA7F7A" w:rsidP="0062185D">
      <w:pPr>
        <w:widowControl w:val="0"/>
        <w:spacing w:line="276" w:lineRule="auto"/>
        <w:jc w:val="both"/>
        <w:rPr>
          <w:rFonts w:eastAsia="Times New Roman" w:cstheme="minorHAnsi"/>
          <w:color w:val="000000" w:themeColor="text1"/>
          <w:sz w:val="22"/>
          <w:szCs w:val="22"/>
          <w:lang w:eastAsia="de-DE"/>
        </w:rPr>
      </w:pPr>
    </w:p>
    <w:p w14:paraId="2FDB4189" w14:textId="6FF1F0EB" w:rsidR="00A81615" w:rsidRPr="004F1C44" w:rsidRDefault="00DF7672" w:rsidP="0062185D">
      <w:pPr>
        <w:widowControl w:val="0"/>
        <w:spacing w:line="276" w:lineRule="auto"/>
        <w:jc w:val="both"/>
        <w:rPr>
          <w:rFonts w:eastAsia="Times New Roman" w:cstheme="minorHAnsi"/>
          <w:color w:val="000000" w:themeColor="text1"/>
          <w:sz w:val="22"/>
          <w:szCs w:val="22"/>
          <w:lang w:eastAsia="de-DE"/>
        </w:rPr>
      </w:pPr>
      <w:r w:rsidRPr="00B24420">
        <w:rPr>
          <w:rFonts w:eastAsia="Times New Roman" w:cstheme="minorHAnsi"/>
          <w:color w:val="000000" w:themeColor="text1"/>
          <w:sz w:val="22"/>
          <w:szCs w:val="22"/>
          <w:lang w:eastAsia="de-DE"/>
        </w:rPr>
        <w:t>Bestand und Neubauten erhielten</w:t>
      </w:r>
      <w:r w:rsidR="00A81615" w:rsidRPr="00B24420">
        <w:rPr>
          <w:rFonts w:eastAsia="Times New Roman" w:cstheme="minorHAnsi"/>
          <w:color w:val="000000" w:themeColor="text1"/>
          <w:sz w:val="22"/>
          <w:szCs w:val="22"/>
          <w:lang w:eastAsia="de-DE"/>
        </w:rPr>
        <w:t xml:space="preserve"> Satteldächer mit einer geringen Neigung von 15°</w:t>
      </w:r>
      <w:r w:rsidRPr="00B24420">
        <w:rPr>
          <w:rFonts w:eastAsia="Times New Roman" w:cstheme="minorHAnsi"/>
          <w:color w:val="000000" w:themeColor="text1"/>
          <w:sz w:val="22"/>
          <w:szCs w:val="22"/>
          <w:lang w:eastAsia="de-DE"/>
        </w:rPr>
        <w:t>, die mit einer klassisch eleganten Plattendeckung versehen wurden</w:t>
      </w:r>
      <w:r w:rsidR="00A81615" w:rsidRPr="00B24420">
        <w:rPr>
          <w:rFonts w:eastAsia="Times New Roman" w:cstheme="minorHAnsi"/>
          <w:color w:val="000000" w:themeColor="text1"/>
          <w:sz w:val="22"/>
          <w:szCs w:val="22"/>
          <w:lang w:eastAsia="de-DE"/>
        </w:rPr>
        <w:t xml:space="preserve">. </w:t>
      </w:r>
      <w:r w:rsidRPr="00B24420">
        <w:rPr>
          <w:rFonts w:eastAsia="Times New Roman" w:cstheme="minorHAnsi"/>
          <w:color w:val="000000" w:themeColor="text1"/>
          <w:sz w:val="22"/>
          <w:szCs w:val="22"/>
          <w:lang w:eastAsia="de-DE"/>
        </w:rPr>
        <w:t xml:space="preserve">So konnten die Ausgaben für eine Holzschalung auf dem </w:t>
      </w:r>
      <w:r w:rsidR="00A81615" w:rsidRPr="00B24420">
        <w:rPr>
          <w:rFonts w:eastAsia="Times New Roman" w:cstheme="minorHAnsi"/>
          <w:color w:val="000000" w:themeColor="text1"/>
          <w:sz w:val="22"/>
          <w:szCs w:val="22"/>
          <w:lang w:eastAsia="de-DE"/>
        </w:rPr>
        <w:t xml:space="preserve">Dachstuhl </w:t>
      </w:r>
      <w:r w:rsidRPr="00B24420">
        <w:rPr>
          <w:rFonts w:eastAsia="Times New Roman" w:cstheme="minorHAnsi"/>
          <w:color w:val="000000" w:themeColor="text1"/>
          <w:sz w:val="22"/>
          <w:szCs w:val="22"/>
          <w:lang w:eastAsia="de-DE"/>
        </w:rPr>
        <w:t>des Bestandsgebäudes eingespart werden, wie sie für ein Blechdach benötigt worden</w:t>
      </w:r>
      <w:r>
        <w:rPr>
          <w:rFonts w:eastAsia="Times New Roman" w:cstheme="minorHAnsi"/>
          <w:color w:val="000000" w:themeColor="text1"/>
          <w:sz w:val="22"/>
          <w:szCs w:val="22"/>
          <w:lang w:eastAsia="de-DE"/>
        </w:rPr>
        <w:t xml:space="preserve"> wäre</w:t>
      </w:r>
      <w:r w:rsidR="00A81615">
        <w:rPr>
          <w:rFonts w:eastAsia="Times New Roman" w:cstheme="minorHAnsi"/>
          <w:color w:val="000000" w:themeColor="text1"/>
          <w:sz w:val="22"/>
          <w:szCs w:val="22"/>
          <w:lang w:eastAsia="de-DE"/>
        </w:rPr>
        <w:t xml:space="preserve">. </w:t>
      </w:r>
    </w:p>
    <w:p w14:paraId="096DEB48" w14:textId="77777777" w:rsidR="00A81615" w:rsidRDefault="00A81615" w:rsidP="0062185D">
      <w:pPr>
        <w:widowControl w:val="0"/>
        <w:spacing w:line="276" w:lineRule="auto"/>
        <w:jc w:val="both"/>
        <w:rPr>
          <w:rFonts w:eastAsia="Times New Roman" w:cstheme="minorHAnsi"/>
          <w:color w:val="000000" w:themeColor="text1"/>
          <w:sz w:val="22"/>
          <w:szCs w:val="22"/>
          <w:lang w:eastAsia="de-DE"/>
        </w:rPr>
      </w:pPr>
    </w:p>
    <w:p w14:paraId="18F2DAD4" w14:textId="70F46786" w:rsidR="00DF7672" w:rsidRPr="00DF7672" w:rsidRDefault="00DF7672" w:rsidP="0062185D">
      <w:pPr>
        <w:widowControl w:val="0"/>
        <w:spacing w:line="276" w:lineRule="auto"/>
        <w:jc w:val="both"/>
        <w:rPr>
          <w:rFonts w:eastAsia="Times New Roman" w:cstheme="minorHAnsi"/>
          <w:b/>
          <w:bCs/>
          <w:color w:val="000000" w:themeColor="text1"/>
          <w:sz w:val="22"/>
          <w:szCs w:val="22"/>
          <w:lang w:eastAsia="de-DE"/>
        </w:rPr>
      </w:pPr>
      <w:r w:rsidRPr="00DF7672">
        <w:rPr>
          <w:rFonts w:eastAsia="Times New Roman" w:cstheme="minorHAnsi"/>
          <w:b/>
          <w:bCs/>
          <w:color w:val="000000" w:themeColor="text1"/>
          <w:sz w:val="22"/>
          <w:szCs w:val="22"/>
          <w:lang w:eastAsia="de-DE"/>
        </w:rPr>
        <w:t>Vom Raum lernen</w:t>
      </w:r>
    </w:p>
    <w:p w14:paraId="58E7D9B5" w14:textId="63A2C9AC" w:rsidR="00A81615" w:rsidRPr="0007554F" w:rsidRDefault="00A81615" w:rsidP="0062185D">
      <w:pPr>
        <w:widowControl w:val="0"/>
        <w:spacing w:line="276" w:lineRule="auto"/>
        <w:jc w:val="both"/>
        <w:rPr>
          <w:rFonts w:eastAsia="Times New Roman" w:cstheme="minorHAnsi"/>
          <w:color w:val="000000" w:themeColor="text1"/>
          <w:sz w:val="22"/>
          <w:szCs w:val="22"/>
          <w:lang w:eastAsia="de-DE"/>
        </w:rPr>
      </w:pPr>
      <w:r w:rsidRPr="004F1C44">
        <w:rPr>
          <w:rFonts w:eastAsia="Times New Roman" w:cstheme="minorHAnsi"/>
          <w:color w:val="000000" w:themeColor="text1"/>
          <w:sz w:val="22"/>
          <w:szCs w:val="22"/>
          <w:lang w:eastAsia="de-DE"/>
        </w:rPr>
        <w:t xml:space="preserve">Geplant wurde der neue Schulcampus von </w:t>
      </w:r>
      <w:r w:rsidRPr="004F1C44">
        <w:rPr>
          <w:rFonts w:cstheme="minorHAnsi"/>
          <w:color w:val="000000" w:themeColor="text1"/>
          <w:spacing w:val="6"/>
          <w:sz w:val="22"/>
          <w:szCs w:val="22"/>
        </w:rPr>
        <w:t>ROSA Architektur ZT GmbH</w:t>
      </w:r>
      <w:r>
        <w:rPr>
          <w:rFonts w:cstheme="minorHAnsi"/>
          <w:color w:val="000000" w:themeColor="text1"/>
          <w:spacing w:val="6"/>
          <w:sz w:val="22"/>
          <w:szCs w:val="22"/>
        </w:rPr>
        <w:t xml:space="preserve"> </w:t>
      </w:r>
      <w:r w:rsidRPr="004F1C44">
        <w:rPr>
          <w:rFonts w:eastAsia="Times New Roman" w:cstheme="minorHAnsi"/>
          <w:color w:val="000000" w:themeColor="text1"/>
          <w:sz w:val="22"/>
          <w:szCs w:val="22"/>
          <w:lang w:eastAsia="de-DE"/>
        </w:rPr>
        <w:t xml:space="preserve">aus dem nahen Bad Mitterndorf. Architektin Caroline </w:t>
      </w:r>
      <w:proofErr w:type="spellStart"/>
      <w:r w:rsidRPr="004F1C44">
        <w:rPr>
          <w:rFonts w:eastAsia="Times New Roman" w:cstheme="minorHAnsi"/>
          <w:color w:val="000000" w:themeColor="text1"/>
          <w:sz w:val="22"/>
          <w:szCs w:val="22"/>
          <w:lang w:eastAsia="de-DE"/>
        </w:rPr>
        <w:t>Rodlauer</w:t>
      </w:r>
      <w:proofErr w:type="spellEnd"/>
      <w:r w:rsidRPr="004F1C44">
        <w:rPr>
          <w:rFonts w:eastAsia="Times New Roman" w:cstheme="minorHAnsi"/>
          <w:color w:val="000000" w:themeColor="text1"/>
          <w:sz w:val="22"/>
          <w:szCs w:val="22"/>
          <w:lang w:eastAsia="de-DE"/>
        </w:rPr>
        <w:t xml:space="preserve"> erinnert sich gern an die </w:t>
      </w:r>
      <w:r>
        <w:rPr>
          <w:rFonts w:eastAsia="Times New Roman" w:cstheme="minorHAnsi"/>
          <w:color w:val="000000" w:themeColor="text1"/>
          <w:sz w:val="22"/>
          <w:szCs w:val="22"/>
          <w:lang w:eastAsia="de-DE"/>
        </w:rPr>
        <w:t xml:space="preserve">konstruktiven </w:t>
      </w:r>
      <w:r w:rsidRPr="004F1C44">
        <w:rPr>
          <w:rFonts w:eastAsia="Times New Roman" w:cstheme="minorHAnsi"/>
          <w:color w:val="000000" w:themeColor="text1"/>
          <w:sz w:val="22"/>
          <w:szCs w:val="22"/>
          <w:lang w:eastAsia="de-DE"/>
        </w:rPr>
        <w:t>Planungsgespräche mit den Pädagogen der Mittelschule</w:t>
      </w:r>
      <w:r>
        <w:rPr>
          <w:rFonts w:eastAsia="Times New Roman" w:cstheme="minorHAnsi"/>
          <w:color w:val="000000" w:themeColor="text1"/>
          <w:sz w:val="22"/>
          <w:szCs w:val="22"/>
          <w:lang w:eastAsia="de-DE"/>
        </w:rPr>
        <w:t>.</w:t>
      </w:r>
      <w:r w:rsidRPr="004F1C44">
        <w:rPr>
          <w:rFonts w:eastAsia="Times New Roman" w:cstheme="minorHAnsi"/>
          <w:color w:val="000000" w:themeColor="text1"/>
          <w:sz w:val="22"/>
          <w:szCs w:val="22"/>
          <w:lang w:eastAsia="de-DE"/>
        </w:rPr>
        <w:t xml:space="preserve"> „</w:t>
      </w:r>
      <w:r>
        <w:rPr>
          <w:rFonts w:eastAsia="Times New Roman" w:cstheme="minorHAnsi"/>
          <w:color w:val="000000" w:themeColor="text1"/>
          <w:sz w:val="22"/>
          <w:szCs w:val="22"/>
          <w:lang w:eastAsia="de-DE"/>
        </w:rPr>
        <w:t xml:space="preserve">Wir haben damals ein schwedisches Sprichwort mit in den Planungskreis gebracht: </w:t>
      </w:r>
      <w:r w:rsidRPr="0007554F">
        <w:rPr>
          <w:rFonts w:eastAsia="Times New Roman" w:cstheme="minorHAnsi"/>
          <w:color w:val="000000" w:themeColor="text1"/>
          <w:sz w:val="22"/>
          <w:szCs w:val="22"/>
          <w:lang w:eastAsia="de-DE"/>
        </w:rPr>
        <w:t>Ein Kind hat drei Lehrer</w:t>
      </w:r>
      <w:r>
        <w:rPr>
          <w:rFonts w:eastAsia="Times New Roman" w:cstheme="minorHAnsi"/>
          <w:color w:val="000000" w:themeColor="text1"/>
          <w:sz w:val="22"/>
          <w:szCs w:val="22"/>
          <w:lang w:eastAsia="de-DE"/>
        </w:rPr>
        <w:t>.</w:t>
      </w:r>
      <w:r w:rsidRPr="0007554F">
        <w:rPr>
          <w:rFonts w:eastAsia="Times New Roman" w:cstheme="minorHAnsi"/>
          <w:color w:val="000000" w:themeColor="text1"/>
          <w:sz w:val="22"/>
          <w:szCs w:val="22"/>
          <w:lang w:eastAsia="de-DE"/>
        </w:rPr>
        <w:t> Der erste sind die anderen Kinder. Der zweite ist der Lehrer</w:t>
      </w:r>
      <w:r w:rsidR="00DF7672">
        <w:rPr>
          <w:rFonts w:eastAsia="Times New Roman" w:cstheme="minorHAnsi"/>
          <w:color w:val="000000" w:themeColor="text1"/>
          <w:sz w:val="22"/>
          <w:szCs w:val="22"/>
          <w:lang w:eastAsia="de-DE"/>
        </w:rPr>
        <w:t xml:space="preserve"> und d</w:t>
      </w:r>
      <w:r w:rsidRPr="0007554F">
        <w:rPr>
          <w:rFonts w:eastAsia="Times New Roman" w:cstheme="minorHAnsi"/>
          <w:color w:val="000000" w:themeColor="text1"/>
          <w:sz w:val="22"/>
          <w:szCs w:val="22"/>
          <w:lang w:eastAsia="de-DE"/>
        </w:rPr>
        <w:t>er dritte ist der Raum."</w:t>
      </w:r>
    </w:p>
    <w:p w14:paraId="5197E991" w14:textId="77777777" w:rsidR="00A81615" w:rsidRDefault="00A81615" w:rsidP="0062185D">
      <w:pPr>
        <w:widowControl w:val="0"/>
        <w:spacing w:line="276" w:lineRule="auto"/>
        <w:jc w:val="both"/>
        <w:rPr>
          <w:rFonts w:eastAsia="Times New Roman" w:cstheme="minorHAnsi"/>
          <w:color w:val="000000" w:themeColor="text1"/>
          <w:sz w:val="22"/>
          <w:szCs w:val="22"/>
          <w:lang w:eastAsia="de-DE"/>
        </w:rPr>
      </w:pPr>
    </w:p>
    <w:p w14:paraId="4BE84055" w14:textId="271407AE" w:rsidR="00A81615" w:rsidRDefault="00A81615" w:rsidP="0062185D">
      <w:pPr>
        <w:widowControl w:val="0"/>
        <w:spacing w:line="276" w:lineRule="auto"/>
        <w:jc w:val="both"/>
        <w:rPr>
          <w:rFonts w:eastAsia="Times New Roman" w:cstheme="minorHAnsi"/>
          <w:color w:val="000000" w:themeColor="text1"/>
          <w:sz w:val="22"/>
          <w:szCs w:val="22"/>
          <w:lang w:eastAsia="de-DE"/>
        </w:rPr>
      </w:pPr>
      <w:r>
        <w:rPr>
          <w:rFonts w:eastAsia="Times New Roman" w:cstheme="minorHAnsi"/>
          <w:color w:val="000000" w:themeColor="text1"/>
          <w:sz w:val="22"/>
          <w:szCs w:val="22"/>
          <w:lang w:eastAsia="de-DE"/>
        </w:rPr>
        <w:t>Dieses</w:t>
      </w:r>
      <w:r w:rsidRPr="0007554F">
        <w:rPr>
          <w:rFonts w:eastAsia="Times New Roman" w:cstheme="minorHAnsi"/>
          <w:color w:val="000000" w:themeColor="text1"/>
          <w:sz w:val="22"/>
          <w:szCs w:val="22"/>
          <w:lang w:eastAsia="de-DE"/>
        </w:rPr>
        <w:t xml:space="preserve"> Sprichwort </w:t>
      </w:r>
      <w:r>
        <w:rPr>
          <w:rFonts w:eastAsia="Times New Roman" w:cstheme="minorHAnsi"/>
          <w:color w:val="000000" w:themeColor="text1"/>
          <w:sz w:val="22"/>
          <w:szCs w:val="22"/>
          <w:lang w:eastAsia="de-DE"/>
        </w:rPr>
        <w:t>habe</w:t>
      </w:r>
      <w:r w:rsidRPr="0007554F">
        <w:rPr>
          <w:rFonts w:eastAsia="Times New Roman" w:cstheme="minorHAnsi"/>
          <w:color w:val="000000" w:themeColor="text1"/>
          <w:sz w:val="22"/>
          <w:szCs w:val="22"/>
          <w:lang w:eastAsia="de-DE"/>
        </w:rPr>
        <w:t xml:space="preserve"> sich durch den gesamten Planungs- und Bauprozess</w:t>
      </w:r>
      <w:r>
        <w:rPr>
          <w:rFonts w:eastAsia="Times New Roman" w:cstheme="minorHAnsi"/>
          <w:color w:val="000000" w:themeColor="text1"/>
          <w:sz w:val="22"/>
          <w:szCs w:val="22"/>
          <w:lang w:eastAsia="de-DE"/>
        </w:rPr>
        <w:t xml:space="preserve"> gezogen, so </w:t>
      </w:r>
      <w:proofErr w:type="spellStart"/>
      <w:r>
        <w:rPr>
          <w:rFonts w:eastAsia="Times New Roman" w:cstheme="minorHAnsi"/>
          <w:color w:val="000000" w:themeColor="text1"/>
          <w:sz w:val="22"/>
          <w:szCs w:val="22"/>
          <w:lang w:eastAsia="de-DE"/>
        </w:rPr>
        <w:t>Rodlauer</w:t>
      </w:r>
      <w:proofErr w:type="spellEnd"/>
      <w:r>
        <w:rPr>
          <w:rFonts w:eastAsia="Times New Roman" w:cstheme="minorHAnsi"/>
          <w:color w:val="000000" w:themeColor="text1"/>
          <w:sz w:val="22"/>
          <w:szCs w:val="22"/>
          <w:lang w:eastAsia="de-DE"/>
        </w:rPr>
        <w:t>. „Aus unserer Sicht soll</w:t>
      </w:r>
      <w:r w:rsidRPr="0007554F">
        <w:rPr>
          <w:rFonts w:eastAsia="Times New Roman" w:cstheme="minorHAnsi"/>
          <w:color w:val="000000" w:themeColor="text1"/>
          <w:sz w:val="22"/>
          <w:szCs w:val="22"/>
          <w:lang w:eastAsia="de-DE"/>
        </w:rPr>
        <w:t xml:space="preserve"> </w:t>
      </w:r>
      <w:r>
        <w:rPr>
          <w:rFonts w:eastAsia="Times New Roman" w:cstheme="minorHAnsi"/>
          <w:color w:val="000000" w:themeColor="text1"/>
          <w:sz w:val="22"/>
          <w:szCs w:val="22"/>
          <w:lang w:eastAsia="de-DE"/>
        </w:rPr>
        <w:t>eine</w:t>
      </w:r>
      <w:r w:rsidRPr="0007554F">
        <w:rPr>
          <w:rFonts w:eastAsia="Times New Roman" w:cstheme="minorHAnsi"/>
          <w:color w:val="000000" w:themeColor="text1"/>
          <w:sz w:val="22"/>
          <w:szCs w:val="22"/>
          <w:lang w:eastAsia="de-DE"/>
        </w:rPr>
        <w:t xml:space="preserve"> Schule als Ort gestaltet sein, </w:t>
      </w:r>
      <w:r>
        <w:rPr>
          <w:rFonts w:eastAsia="Times New Roman" w:cstheme="minorHAnsi"/>
          <w:color w:val="000000" w:themeColor="text1"/>
          <w:sz w:val="22"/>
          <w:szCs w:val="22"/>
          <w:lang w:eastAsia="de-DE"/>
        </w:rPr>
        <w:t>an dem</w:t>
      </w:r>
      <w:r w:rsidRPr="0007554F">
        <w:rPr>
          <w:rFonts w:eastAsia="Times New Roman" w:cstheme="minorHAnsi"/>
          <w:color w:val="000000" w:themeColor="text1"/>
          <w:sz w:val="22"/>
          <w:szCs w:val="22"/>
          <w:lang w:eastAsia="de-DE"/>
        </w:rPr>
        <w:t xml:space="preserve"> Kinder und Jugendliche gerne </w:t>
      </w:r>
      <w:r w:rsidR="00DF7672">
        <w:rPr>
          <w:rFonts w:eastAsia="Times New Roman" w:cstheme="minorHAnsi"/>
          <w:color w:val="000000" w:themeColor="text1"/>
          <w:sz w:val="22"/>
          <w:szCs w:val="22"/>
          <w:lang w:eastAsia="de-DE"/>
        </w:rPr>
        <w:t>sind</w:t>
      </w:r>
      <w:r>
        <w:rPr>
          <w:rFonts w:eastAsia="Times New Roman" w:cstheme="minorHAnsi"/>
          <w:color w:val="000000" w:themeColor="text1"/>
          <w:sz w:val="22"/>
          <w:szCs w:val="22"/>
          <w:lang w:eastAsia="de-DE"/>
        </w:rPr>
        <w:t xml:space="preserve">. Von dem sie aber eben auch </w:t>
      </w:r>
      <w:r w:rsidRPr="0007554F">
        <w:rPr>
          <w:rFonts w:eastAsia="Times New Roman" w:cstheme="minorHAnsi"/>
          <w:color w:val="000000" w:themeColor="text1"/>
          <w:sz w:val="22"/>
          <w:szCs w:val="22"/>
          <w:lang w:eastAsia="de-DE"/>
        </w:rPr>
        <w:t>lernen</w:t>
      </w:r>
      <w:r>
        <w:rPr>
          <w:rFonts w:eastAsia="Times New Roman" w:cstheme="minorHAnsi"/>
          <w:color w:val="000000" w:themeColor="text1"/>
          <w:sz w:val="22"/>
          <w:szCs w:val="22"/>
          <w:lang w:eastAsia="de-DE"/>
        </w:rPr>
        <w:t xml:space="preserve"> können</w:t>
      </w:r>
      <w:r w:rsidRPr="0007554F">
        <w:rPr>
          <w:rFonts w:eastAsia="Times New Roman" w:cstheme="minorHAnsi"/>
          <w:color w:val="000000" w:themeColor="text1"/>
          <w:sz w:val="22"/>
          <w:szCs w:val="22"/>
          <w:lang w:eastAsia="de-DE"/>
        </w:rPr>
        <w:t>.</w:t>
      </w:r>
      <w:r>
        <w:rPr>
          <w:rFonts w:eastAsia="Times New Roman" w:cstheme="minorHAnsi"/>
          <w:color w:val="000000" w:themeColor="text1"/>
          <w:sz w:val="22"/>
          <w:szCs w:val="22"/>
          <w:lang w:eastAsia="de-DE"/>
        </w:rPr>
        <w:t>“</w:t>
      </w:r>
      <w:r w:rsidRPr="0007554F">
        <w:rPr>
          <w:rFonts w:eastAsia="Times New Roman" w:cstheme="minorHAnsi"/>
          <w:color w:val="000000" w:themeColor="text1"/>
          <w:sz w:val="22"/>
          <w:szCs w:val="22"/>
          <w:lang w:eastAsia="de-DE"/>
        </w:rPr>
        <w:t xml:space="preserve"> </w:t>
      </w:r>
      <w:r>
        <w:rPr>
          <w:rFonts w:eastAsia="Times New Roman" w:cstheme="minorHAnsi"/>
          <w:color w:val="000000" w:themeColor="text1"/>
          <w:sz w:val="22"/>
          <w:szCs w:val="22"/>
          <w:lang w:eastAsia="de-DE"/>
        </w:rPr>
        <w:t>D</w:t>
      </w:r>
      <w:r w:rsidRPr="0007554F">
        <w:rPr>
          <w:rFonts w:eastAsia="Times New Roman" w:cstheme="minorHAnsi"/>
          <w:color w:val="000000" w:themeColor="text1"/>
          <w:sz w:val="22"/>
          <w:szCs w:val="22"/>
          <w:lang w:eastAsia="de-DE"/>
        </w:rPr>
        <w:t xml:space="preserve">er Fokus </w:t>
      </w:r>
      <w:r w:rsidR="00DF7672">
        <w:rPr>
          <w:rFonts w:eastAsia="Times New Roman" w:cstheme="minorHAnsi"/>
          <w:color w:val="000000" w:themeColor="text1"/>
          <w:sz w:val="22"/>
          <w:szCs w:val="22"/>
          <w:lang w:eastAsia="de-DE"/>
        </w:rPr>
        <w:t>von</w:t>
      </w:r>
      <w:r>
        <w:rPr>
          <w:rFonts w:eastAsia="Times New Roman" w:cstheme="minorHAnsi"/>
          <w:color w:val="000000" w:themeColor="text1"/>
          <w:sz w:val="22"/>
          <w:szCs w:val="22"/>
          <w:lang w:eastAsia="de-DE"/>
        </w:rPr>
        <w:t xml:space="preserve"> </w:t>
      </w:r>
      <w:r w:rsidR="00DF7672" w:rsidRPr="004F1C44">
        <w:rPr>
          <w:rFonts w:cstheme="minorHAnsi"/>
          <w:color w:val="000000" w:themeColor="text1"/>
          <w:spacing w:val="6"/>
          <w:sz w:val="22"/>
          <w:szCs w:val="22"/>
        </w:rPr>
        <w:t>ROSA Architektur</w:t>
      </w:r>
      <w:r w:rsidR="00DF7672">
        <w:rPr>
          <w:rFonts w:eastAsia="Times New Roman" w:cstheme="minorHAnsi"/>
          <w:color w:val="000000" w:themeColor="text1"/>
          <w:sz w:val="22"/>
          <w:szCs w:val="22"/>
          <w:lang w:eastAsia="de-DE"/>
        </w:rPr>
        <w:t xml:space="preserve"> habe bei der Arbeit </w:t>
      </w:r>
      <w:r>
        <w:rPr>
          <w:rFonts w:eastAsia="Times New Roman" w:cstheme="minorHAnsi"/>
          <w:color w:val="000000" w:themeColor="text1"/>
          <w:sz w:val="22"/>
          <w:szCs w:val="22"/>
          <w:lang w:eastAsia="de-DE"/>
        </w:rPr>
        <w:t xml:space="preserve">für die Stadtgemeinde Bad Aussee daher </w:t>
      </w:r>
      <w:r w:rsidRPr="0007554F">
        <w:rPr>
          <w:rFonts w:eastAsia="Times New Roman" w:cstheme="minorHAnsi"/>
          <w:color w:val="000000" w:themeColor="text1"/>
          <w:sz w:val="22"/>
          <w:szCs w:val="22"/>
          <w:lang w:eastAsia="de-DE"/>
        </w:rPr>
        <w:t>nicht auf spektakuläre</w:t>
      </w:r>
      <w:r>
        <w:rPr>
          <w:rFonts w:eastAsia="Times New Roman" w:cstheme="minorHAnsi"/>
          <w:color w:val="000000" w:themeColor="text1"/>
          <w:sz w:val="22"/>
          <w:szCs w:val="22"/>
          <w:lang w:eastAsia="de-DE"/>
        </w:rPr>
        <w:t>r</w:t>
      </w:r>
      <w:r w:rsidRPr="0007554F">
        <w:rPr>
          <w:rFonts w:eastAsia="Times New Roman" w:cstheme="minorHAnsi"/>
          <w:color w:val="000000" w:themeColor="text1"/>
          <w:sz w:val="22"/>
          <w:szCs w:val="22"/>
          <w:lang w:eastAsia="de-DE"/>
        </w:rPr>
        <w:t xml:space="preserve"> Au</w:t>
      </w:r>
      <w:r w:rsidRPr="004F1C44">
        <w:rPr>
          <w:rFonts w:eastAsia="Times New Roman" w:cstheme="minorHAnsi"/>
          <w:color w:val="000000" w:themeColor="text1"/>
          <w:sz w:val="22"/>
          <w:szCs w:val="22"/>
          <w:lang w:eastAsia="de-DE"/>
        </w:rPr>
        <w:t>ß</w:t>
      </w:r>
      <w:r w:rsidRPr="0007554F">
        <w:rPr>
          <w:rFonts w:eastAsia="Times New Roman" w:cstheme="minorHAnsi"/>
          <w:color w:val="000000" w:themeColor="text1"/>
          <w:sz w:val="22"/>
          <w:szCs w:val="22"/>
          <w:lang w:eastAsia="de-DE"/>
        </w:rPr>
        <w:t>enarchitektur geleg</w:t>
      </w:r>
      <w:r>
        <w:rPr>
          <w:rFonts w:eastAsia="Times New Roman" w:cstheme="minorHAnsi"/>
          <w:color w:val="000000" w:themeColor="text1"/>
          <w:sz w:val="22"/>
          <w:szCs w:val="22"/>
          <w:lang w:eastAsia="de-DE"/>
        </w:rPr>
        <w:t>en</w:t>
      </w:r>
      <w:r w:rsidRPr="0007554F">
        <w:rPr>
          <w:rFonts w:eastAsia="Times New Roman" w:cstheme="minorHAnsi"/>
          <w:color w:val="000000" w:themeColor="text1"/>
          <w:sz w:val="22"/>
          <w:szCs w:val="22"/>
          <w:lang w:eastAsia="de-DE"/>
        </w:rPr>
        <w:t>, sondern auf Gebrauchstauglichkeit</w:t>
      </w:r>
      <w:r>
        <w:rPr>
          <w:rFonts w:eastAsia="Times New Roman" w:cstheme="minorHAnsi"/>
          <w:color w:val="000000" w:themeColor="text1"/>
          <w:sz w:val="22"/>
          <w:szCs w:val="22"/>
          <w:lang w:eastAsia="de-DE"/>
        </w:rPr>
        <w:t>. „Wir haben nach</w:t>
      </w:r>
      <w:r w:rsidRPr="0007554F">
        <w:rPr>
          <w:rFonts w:eastAsia="Times New Roman" w:cstheme="minorHAnsi"/>
          <w:color w:val="000000" w:themeColor="text1"/>
          <w:sz w:val="22"/>
          <w:szCs w:val="22"/>
          <w:lang w:eastAsia="de-DE"/>
        </w:rPr>
        <w:t xml:space="preserve"> optimale</w:t>
      </w:r>
      <w:r>
        <w:rPr>
          <w:rFonts w:eastAsia="Times New Roman" w:cstheme="minorHAnsi"/>
          <w:color w:val="000000" w:themeColor="text1"/>
          <w:sz w:val="22"/>
          <w:szCs w:val="22"/>
          <w:lang w:eastAsia="de-DE"/>
        </w:rPr>
        <w:t>n</w:t>
      </w:r>
      <w:r w:rsidR="00DF7672">
        <w:rPr>
          <w:rFonts w:eastAsia="Times New Roman" w:cstheme="minorHAnsi"/>
          <w:color w:val="000000" w:themeColor="text1"/>
          <w:sz w:val="22"/>
          <w:szCs w:val="22"/>
          <w:lang w:eastAsia="de-DE"/>
        </w:rPr>
        <w:t>,</w:t>
      </w:r>
      <w:r w:rsidRPr="0007554F">
        <w:rPr>
          <w:rFonts w:eastAsia="Times New Roman" w:cstheme="minorHAnsi"/>
          <w:color w:val="000000" w:themeColor="text1"/>
          <w:sz w:val="22"/>
          <w:szCs w:val="22"/>
          <w:lang w:eastAsia="de-DE"/>
        </w:rPr>
        <w:t xml:space="preserve"> funktionelle</w:t>
      </w:r>
      <w:r>
        <w:rPr>
          <w:rFonts w:eastAsia="Times New Roman" w:cstheme="minorHAnsi"/>
          <w:color w:val="000000" w:themeColor="text1"/>
          <w:sz w:val="22"/>
          <w:szCs w:val="22"/>
          <w:lang w:eastAsia="de-DE"/>
        </w:rPr>
        <w:t>n</w:t>
      </w:r>
      <w:r w:rsidR="00DF7672">
        <w:rPr>
          <w:rFonts w:eastAsia="Times New Roman" w:cstheme="minorHAnsi"/>
          <w:color w:val="000000" w:themeColor="text1"/>
          <w:sz w:val="22"/>
          <w:szCs w:val="22"/>
          <w:lang w:eastAsia="de-DE"/>
        </w:rPr>
        <w:t xml:space="preserve"> </w:t>
      </w:r>
      <w:r w:rsidR="00DF7672" w:rsidRPr="0007554F">
        <w:rPr>
          <w:rFonts w:eastAsia="Times New Roman" w:cstheme="minorHAnsi"/>
          <w:color w:val="000000" w:themeColor="text1"/>
          <w:sz w:val="22"/>
          <w:szCs w:val="22"/>
          <w:lang w:eastAsia="de-DE"/>
        </w:rPr>
        <w:t>und</w:t>
      </w:r>
      <w:r w:rsidRPr="0007554F">
        <w:rPr>
          <w:rFonts w:eastAsia="Times New Roman" w:cstheme="minorHAnsi"/>
          <w:color w:val="000000" w:themeColor="text1"/>
          <w:sz w:val="22"/>
          <w:szCs w:val="22"/>
          <w:lang w:eastAsia="de-DE"/>
        </w:rPr>
        <w:t xml:space="preserve"> nutzerfreundliche</w:t>
      </w:r>
      <w:r>
        <w:rPr>
          <w:rFonts w:eastAsia="Times New Roman" w:cstheme="minorHAnsi"/>
          <w:color w:val="000000" w:themeColor="text1"/>
          <w:sz w:val="22"/>
          <w:szCs w:val="22"/>
          <w:lang w:eastAsia="de-DE"/>
        </w:rPr>
        <w:t>n</w:t>
      </w:r>
      <w:r w:rsidRPr="0007554F">
        <w:rPr>
          <w:rFonts w:eastAsia="Times New Roman" w:cstheme="minorHAnsi"/>
          <w:color w:val="000000" w:themeColor="text1"/>
          <w:sz w:val="22"/>
          <w:szCs w:val="22"/>
          <w:lang w:eastAsia="de-DE"/>
        </w:rPr>
        <w:t xml:space="preserve"> Grundrisslösungen</w:t>
      </w:r>
      <w:r>
        <w:rPr>
          <w:rFonts w:eastAsia="Times New Roman" w:cstheme="minorHAnsi"/>
          <w:color w:val="000000" w:themeColor="text1"/>
          <w:sz w:val="22"/>
          <w:szCs w:val="22"/>
          <w:lang w:eastAsia="de-DE"/>
        </w:rPr>
        <w:t xml:space="preserve"> gesucht</w:t>
      </w:r>
      <w:r w:rsidRPr="0007554F">
        <w:rPr>
          <w:rFonts w:eastAsia="Times New Roman" w:cstheme="minorHAnsi"/>
          <w:color w:val="000000" w:themeColor="text1"/>
          <w:sz w:val="22"/>
          <w:szCs w:val="22"/>
          <w:lang w:eastAsia="de-DE"/>
        </w:rPr>
        <w:t>, in denen sich jedermann gut orientieren kann</w:t>
      </w:r>
      <w:r>
        <w:rPr>
          <w:rFonts w:eastAsia="Times New Roman" w:cstheme="minorHAnsi"/>
          <w:color w:val="000000" w:themeColor="text1"/>
          <w:sz w:val="22"/>
          <w:szCs w:val="22"/>
          <w:lang w:eastAsia="de-DE"/>
        </w:rPr>
        <w:t>. Nach Grundrissen,</w:t>
      </w:r>
      <w:r w:rsidRPr="0007554F">
        <w:rPr>
          <w:rFonts w:eastAsia="Times New Roman" w:cstheme="minorHAnsi"/>
          <w:color w:val="000000" w:themeColor="text1"/>
          <w:sz w:val="22"/>
          <w:szCs w:val="22"/>
          <w:lang w:eastAsia="de-DE"/>
        </w:rPr>
        <w:t xml:space="preserve"> die man flexibel nutzen kann, die Identität stiften und hohe Aufenthaltsqualität aufweisen.</w:t>
      </w:r>
      <w:r>
        <w:rPr>
          <w:rFonts w:eastAsia="Times New Roman" w:cstheme="minorHAnsi"/>
          <w:color w:val="000000" w:themeColor="text1"/>
          <w:sz w:val="22"/>
          <w:szCs w:val="22"/>
          <w:lang w:eastAsia="de-DE"/>
        </w:rPr>
        <w:t>“</w:t>
      </w:r>
    </w:p>
    <w:p w14:paraId="226F59AD" w14:textId="77777777" w:rsidR="00AA7F7A" w:rsidRDefault="00AA7F7A" w:rsidP="0062185D">
      <w:pPr>
        <w:widowControl w:val="0"/>
        <w:spacing w:line="276" w:lineRule="auto"/>
        <w:jc w:val="both"/>
        <w:rPr>
          <w:rFonts w:eastAsia="Times New Roman" w:cstheme="minorHAnsi"/>
          <w:color w:val="000000" w:themeColor="text1"/>
          <w:sz w:val="22"/>
          <w:szCs w:val="22"/>
          <w:lang w:eastAsia="de-DE"/>
        </w:rPr>
      </w:pPr>
    </w:p>
    <w:p w14:paraId="5E4A460A" w14:textId="062DDB81" w:rsidR="00AA7F7A" w:rsidRPr="004F1C44" w:rsidRDefault="00AA7F7A" w:rsidP="0062185D">
      <w:pPr>
        <w:widowControl w:val="0"/>
        <w:spacing w:line="276" w:lineRule="auto"/>
        <w:jc w:val="both"/>
        <w:rPr>
          <w:rFonts w:eastAsia="Times New Roman" w:cstheme="minorHAnsi"/>
          <w:color w:val="000000" w:themeColor="text1"/>
          <w:sz w:val="22"/>
          <w:szCs w:val="22"/>
          <w:lang w:eastAsia="de-DE"/>
        </w:rPr>
      </w:pPr>
      <w:r w:rsidRPr="004F1C44">
        <w:rPr>
          <w:rFonts w:cstheme="minorHAnsi"/>
          <w:color w:val="000000" w:themeColor="text1"/>
          <w:sz w:val="22"/>
          <w:szCs w:val="22"/>
        </w:rPr>
        <w:lastRenderedPageBreak/>
        <w:t xml:space="preserve">Umsichtig geplant bietet das neue Schulgebäude </w:t>
      </w:r>
      <w:r w:rsidRPr="0007554F">
        <w:rPr>
          <w:rFonts w:eastAsia="Times New Roman" w:cstheme="minorHAnsi"/>
          <w:color w:val="000000" w:themeColor="text1"/>
          <w:sz w:val="22"/>
          <w:szCs w:val="22"/>
          <w:lang w:eastAsia="de-DE"/>
        </w:rPr>
        <w:t>moderne Klassenzimmer mit vorgelagerten freien Lernzonen</w:t>
      </w:r>
      <w:r w:rsidRPr="004F1C44">
        <w:rPr>
          <w:rFonts w:eastAsia="Times New Roman" w:cstheme="minorHAnsi"/>
          <w:color w:val="000000" w:themeColor="text1"/>
          <w:sz w:val="22"/>
          <w:szCs w:val="22"/>
          <w:lang w:eastAsia="de-DE"/>
        </w:rPr>
        <w:t xml:space="preserve"> sowie</w:t>
      </w:r>
      <w:r w:rsidRPr="0007554F">
        <w:rPr>
          <w:rFonts w:eastAsia="Times New Roman" w:cstheme="minorHAnsi"/>
          <w:color w:val="000000" w:themeColor="text1"/>
          <w:sz w:val="22"/>
          <w:szCs w:val="22"/>
          <w:lang w:eastAsia="de-DE"/>
        </w:rPr>
        <w:t xml:space="preserve"> flexibel zu nutzende Kleingruppenräume</w:t>
      </w:r>
      <w:r w:rsidRPr="004F1C44">
        <w:rPr>
          <w:rFonts w:eastAsia="Times New Roman" w:cstheme="minorHAnsi"/>
          <w:color w:val="000000" w:themeColor="text1"/>
          <w:sz w:val="22"/>
          <w:szCs w:val="22"/>
          <w:lang w:eastAsia="de-DE"/>
        </w:rPr>
        <w:t xml:space="preserve">. Ergänzt wird das Raumangebot </w:t>
      </w:r>
      <w:r>
        <w:rPr>
          <w:rFonts w:eastAsia="Times New Roman" w:cstheme="minorHAnsi"/>
          <w:color w:val="000000" w:themeColor="text1"/>
          <w:sz w:val="22"/>
          <w:szCs w:val="22"/>
          <w:lang w:eastAsia="de-DE"/>
        </w:rPr>
        <w:t>durch</w:t>
      </w:r>
      <w:r w:rsidRPr="004F1C44">
        <w:rPr>
          <w:rFonts w:eastAsia="Times New Roman" w:cstheme="minorHAnsi"/>
          <w:color w:val="000000" w:themeColor="text1"/>
          <w:sz w:val="22"/>
          <w:szCs w:val="22"/>
          <w:lang w:eastAsia="de-DE"/>
        </w:rPr>
        <w:t xml:space="preserve"> </w:t>
      </w:r>
      <w:r w:rsidRPr="0007554F">
        <w:rPr>
          <w:rFonts w:eastAsia="Times New Roman" w:cstheme="minorHAnsi"/>
          <w:color w:val="000000" w:themeColor="text1"/>
          <w:sz w:val="22"/>
          <w:szCs w:val="22"/>
          <w:lang w:eastAsia="de-DE"/>
        </w:rPr>
        <w:t xml:space="preserve">hochqualitativ ausgestattete </w:t>
      </w:r>
      <w:r w:rsidRPr="004F1C44">
        <w:rPr>
          <w:rFonts w:eastAsia="Times New Roman" w:cstheme="minorHAnsi"/>
          <w:color w:val="000000" w:themeColor="text1"/>
          <w:sz w:val="22"/>
          <w:szCs w:val="22"/>
          <w:lang w:eastAsia="de-DE"/>
        </w:rPr>
        <w:t>Räume für</w:t>
      </w:r>
      <w:r w:rsidRPr="0007554F">
        <w:rPr>
          <w:rFonts w:eastAsia="Times New Roman" w:cstheme="minorHAnsi"/>
          <w:color w:val="000000" w:themeColor="text1"/>
          <w:sz w:val="22"/>
          <w:szCs w:val="22"/>
          <w:lang w:eastAsia="de-DE"/>
        </w:rPr>
        <w:t xml:space="preserve"> </w:t>
      </w:r>
      <w:r>
        <w:rPr>
          <w:rFonts w:eastAsia="Times New Roman" w:cstheme="minorHAnsi"/>
          <w:color w:val="000000" w:themeColor="text1"/>
          <w:sz w:val="22"/>
          <w:szCs w:val="22"/>
          <w:lang w:eastAsia="de-DE"/>
        </w:rPr>
        <w:t>n</w:t>
      </w:r>
      <w:r w:rsidRPr="0007554F">
        <w:rPr>
          <w:rFonts w:eastAsia="Times New Roman" w:cstheme="minorHAnsi"/>
          <w:color w:val="000000" w:themeColor="text1"/>
          <w:sz w:val="22"/>
          <w:szCs w:val="22"/>
          <w:lang w:eastAsia="de-DE"/>
        </w:rPr>
        <w:t>aturwissenschaft</w:t>
      </w:r>
      <w:r w:rsidRPr="004F1C44">
        <w:rPr>
          <w:rFonts w:eastAsia="Times New Roman" w:cstheme="minorHAnsi"/>
          <w:color w:val="000000" w:themeColor="text1"/>
          <w:sz w:val="22"/>
          <w:szCs w:val="22"/>
          <w:lang w:eastAsia="de-DE"/>
        </w:rPr>
        <w:t>lichen und handwerklichen Unterricht</w:t>
      </w:r>
      <w:r>
        <w:rPr>
          <w:rFonts w:eastAsia="Times New Roman" w:cstheme="minorHAnsi"/>
          <w:color w:val="000000" w:themeColor="text1"/>
          <w:sz w:val="22"/>
          <w:szCs w:val="22"/>
          <w:lang w:eastAsia="de-DE"/>
        </w:rPr>
        <w:t xml:space="preserve">, </w:t>
      </w:r>
      <w:r w:rsidRPr="004F1C44">
        <w:rPr>
          <w:rFonts w:eastAsia="Times New Roman" w:cstheme="minorHAnsi"/>
          <w:color w:val="000000" w:themeColor="text1"/>
          <w:sz w:val="22"/>
          <w:szCs w:val="22"/>
          <w:lang w:eastAsia="de-DE"/>
        </w:rPr>
        <w:t>ein</w:t>
      </w:r>
      <w:r w:rsidRPr="0007554F">
        <w:rPr>
          <w:rFonts w:eastAsia="Times New Roman" w:cstheme="minorHAnsi"/>
          <w:color w:val="000000" w:themeColor="text1"/>
          <w:sz w:val="22"/>
          <w:szCs w:val="22"/>
          <w:lang w:eastAsia="de-DE"/>
        </w:rPr>
        <w:t xml:space="preserve"> Polytechnikum</w:t>
      </w:r>
      <w:r w:rsidRPr="004F1C44">
        <w:rPr>
          <w:rFonts w:eastAsia="Times New Roman" w:cstheme="minorHAnsi"/>
          <w:color w:val="000000" w:themeColor="text1"/>
          <w:sz w:val="22"/>
          <w:szCs w:val="22"/>
          <w:lang w:eastAsia="de-DE"/>
        </w:rPr>
        <w:t xml:space="preserve"> </w:t>
      </w:r>
      <w:r>
        <w:rPr>
          <w:rFonts w:eastAsia="Times New Roman" w:cstheme="minorHAnsi"/>
          <w:color w:val="000000" w:themeColor="text1"/>
          <w:sz w:val="22"/>
          <w:szCs w:val="22"/>
          <w:lang w:eastAsia="de-DE"/>
        </w:rPr>
        <w:t>sowie durch</w:t>
      </w:r>
      <w:r w:rsidRPr="004F1C44">
        <w:rPr>
          <w:rFonts w:eastAsia="Times New Roman" w:cstheme="minorHAnsi"/>
          <w:color w:val="000000" w:themeColor="text1"/>
          <w:sz w:val="22"/>
          <w:szCs w:val="22"/>
          <w:lang w:eastAsia="de-DE"/>
        </w:rPr>
        <w:t xml:space="preserve"> </w:t>
      </w:r>
      <w:r w:rsidRPr="0007554F">
        <w:rPr>
          <w:rFonts w:eastAsia="Times New Roman" w:cstheme="minorHAnsi"/>
          <w:color w:val="000000" w:themeColor="text1"/>
          <w:sz w:val="22"/>
          <w:szCs w:val="22"/>
          <w:lang w:eastAsia="de-DE"/>
        </w:rPr>
        <w:t>funktionelle Arbeitsbereiche für Lehrerinnen und Lehrer</w:t>
      </w:r>
      <w:r w:rsidRPr="004F1C44">
        <w:rPr>
          <w:rFonts w:eastAsia="Times New Roman" w:cstheme="minorHAnsi"/>
          <w:color w:val="000000" w:themeColor="text1"/>
          <w:sz w:val="22"/>
          <w:szCs w:val="22"/>
          <w:lang w:eastAsia="de-DE"/>
        </w:rPr>
        <w:t>.</w:t>
      </w:r>
      <w:r>
        <w:rPr>
          <w:rFonts w:eastAsia="Times New Roman" w:cstheme="minorHAnsi"/>
          <w:color w:val="000000" w:themeColor="text1"/>
          <w:sz w:val="22"/>
          <w:szCs w:val="22"/>
          <w:lang w:eastAsia="de-DE"/>
        </w:rPr>
        <w:t xml:space="preserve"> </w:t>
      </w:r>
      <w:r w:rsidRPr="004F1C44">
        <w:rPr>
          <w:rFonts w:eastAsia="Times New Roman" w:cstheme="minorHAnsi"/>
          <w:color w:val="000000" w:themeColor="text1"/>
          <w:sz w:val="22"/>
          <w:szCs w:val="22"/>
          <w:lang w:eastAsia="de-DE"/>
        </w:rPr>
        <w:t>Für die Pausen gibt es</w:t>
      </w:r>
      <w:r w:rsidRPr="0007554F">
        <w:rPr>
          <w:rFonts w:eastAsia="Times New Roman" w:cstheme="minorHAnsi"/>
          <w:color w:val="000000" w:themeColor="text1"/>
          <w:sz w:val="22"/>
          <w:szCs w:val="22"/>
          <w:lang w:eastAsia="de-DE"/>
        </w:rPr>
        <w:t xml:space="preserve"> Rückzugs- bzw. Kommunikationsbereiche, eine attraktive Bibliothek, einen Ganztagesbereich mit eigener Küche und Gartenzugang, geräumige Garderoben, ein Schulbuffet, einen zeitgemäßen Turnsaal und eine multifunktionale Aula. </w:t>
      </w:r>
    </w:p>
    <w:p w14:paraId="27F8E2DC" w14:textId="77777777" w:rsidR="00A81615" w:rsidRDefault="00A81615" w:rsidP="0062185D">
      <w:pPr>
        <w:widowControl w:val="0"/>
        <w:spacing w:line="276" w:lineRule="auto"/>
        <w:jc w:val="both"/>
        <w:rPr>
          <w:rFonts w:eastAsia="Times New Roman" w:cstheme="minorHAnsi"/>
          <w:color w:val="000000" w:themeColor="text1"/>
          <w:sz w:val="22"/>
          <w:szCs w:val="22"/>
          <w:lang w:eastAsia="de-DE"/>
        </w:rPr>
      </w:pPr>
    </w:p>
    <w:p w14:paraId="6AB39C8A" w14:textId="5D3B621D" w:rsidR="00DF7672" w:rsidRPr="00DF7672" w:rsidRDefault="00DF7672" w:rsidP="0062185D">
      <w:pPr>
        <w:widowControl w:val="0"/>
        <w:spacing w:line="276" w:lineRule="auto"/>
        <w:jc w:val="both"/>
        <w:rPr>
          <w:rFonts w:eastAsia="Times New Roman" w:cstheme="minorHAnsi"/>
          <w:b/>
          <w:bCs/>
          <w:color w:val="000000" w:themeColor="text1"/>
          <w:sz w:val="22"/>
          <w:szCs w:val="22"/>
          <w:lang w:eastAsia="de-DE"/>
        </w:rPr>
      </w:pPr>
      <w:r w:rsidRPr="00DF7672">
        <w:rPr>
          <w:rFonts w:eastAsia="Times New Roman" w:cstheme="minorHAnsi"/>
          <w:b/>
          <w:bCs/>
          <w:color w:val="000000" w:themeColor="text1"/>
          <w:sz w:val="22"/>
          <w:szCs w:val="22"/>
          <w:lang w:eastAsia="de-DE"/>
        </w:rPr>
        <w:t>Bad Aussee setzt auf Nachhaltigkeit</w:t>
      </w:r>
    </w:p>
    <w:p w14:paraId="23473773" w14:textId="77777777" w:rsidR="00DF7672" w:rsidRPr="002E07D3" w:rsidRDefault="00A81615" w:rsidP="0062185D">
      <w:pPr>
        <w:widowControl w:val="0"/>
        <w:spacing w:line="276" w:lineRule="auto"/>
        <w:jc w:val="both"/>
        <w:rPr>
          <w:rFonts w:eastAsia="Times New Roman" w:cstheme="minorHAnsi"/>
          <w:color w:val="000000" w:themeColor="text1"/>
          <w:sz w:val="22"/>
          <w:szCs w:val="22"/>
          <w:lang w:eastAsia="de-DE"/>
        </w:rPr>
      </w:pPr>
      <w:r>
        <w:rPr>
          <w:rFonts w:eastAsia="Times New Roman" w:cstheme="minorHAnsi"/>
          <w:color w:val="000000" w:themeColor="text1"/>
          <w:sz w:val="22"/>
          <w:szCs w:val="22"/>
          <w:lang w:eastAsia="de-DE"/>
        </w:rPr>
        <w:t>Der Bau des neuen Schulcampus</w:t>
      </w:r>
      <w:r w:rsidRPr="004F1C44">
        <w:rPr>
          <w:rFonts w:eastAsia="Times New Roman" w:cstheme="minorHAnsi"/>
          <w:color w:val="000000" w:themeColor="text1"/>
          <w:sz w:val="22"/>
          <w:szCs w:val="22"/>
          <w:lang w:eastAsia="de-DE"/>
        </w:rPr>
        <w:t xml:space="preserve"> begann im Juli 2022 mit </w:t>
      </w:r>
      <w:r>
        <w:rPr>
          <w:rFonts w:eastAsia="Times New Roman" w:cstheme="minorHAnsi"/>
          <w:color w:val="000000" w:themeColor="text1"/>
          <w:sz w:val="22"/>
          <w:szCs w:val="22"/>
          <w:lang w:eastAsia="de-DE"/>
        </w:rPr>
        <w:t>einigen</w:t>
      </w:r>
      <w:r w:rsidRPr="004F1C44">
        <w:rPr>
          <w:rFonts w:eastAsia="Times New Roman" w:cstheme="minorHAnsi"/>
          <w:color w:val="000000" w:themeColor="text1"/>
          <w:sz w:val="22"/>
          <w:szCs w:val="22"/>
          <w:lang w:eastAsia="de-DE"/>
        </w:rPr>
        <w:t xml:space="preserve"> Abrissarbeiten. </w:t>
      </w:r>
      <w:r w:rsidR="00DF7672">
        <w:rPr>
          <w:rFonts w:eastAsia="Times New Roman" w:cstheme="minorHAnsi"/>
          <w:color w:val="000000" w:themeColor="text1"/>
          <w:sz w:val="22"/>
          <w:szCs w:val="22"/>
          <w:lang w:eastAsia="de-DE"/>
        </w:rPr>
        <w:t xml:space="preserve">Denn </w:t>
      </w:r>
      <w:r w:rsidR="00DF7672" w:rsidRPr="002E07D3">
        <w:rPr>
          <w:rFonts w:eastAsia="Times New Roman" w:cstheme="minorHAnsi"/>
          <w:color w:val="000000" w:themeColor="text1"/>
          <w:sz w:val="22"/>
          <w:szCs w:val="22"/>
          <w:lang w:eastAsia="de-DE"/>
        </w:rPr>
        <w:t xml:space="preserve">Herzstück des Campus ist ein neu angelegter Schulhof mit vorgelagertem Sportbereich, der auch Unterricht im Freien ermöglicht. Um die Fläche hierfür freizulegen, wurde ein nicht mehr zu sanierender, alter Turnsaal zurückgebaut und ein neuer weiter Richtung Norden versetzt. </w:t>
      </w:r>
    </w:p>
    <w:p w14:paraId="07472EC2" w14:textId="77777777" w:rsidR="00DF7672" w:rsidRDefault="00DF7672" w:rsidP="0062185D">
      <w:pPr>
        <w:widowControl w:val="0"/>
        <w:spacing w:line="276" w:lineRule="auto"/>
        <w:jc w:val="both"/>
        <w:rPr>
          <w:rFonts w:eastAsia="Times New Roman" w:cstheme="minorHAnsi"/>
          <w:color w:val="000000" w:themeColor="text1"/>
          <w:sz w:val="22"/>
          <w:szCs w:val="22"/>
          <w:lang w:eastAsia="de-DE"/>
        </w:rPr>
      </w:pPr>
    </w:p>
    <w:p w14:paraId="1523756B" w14:textId="4D6E88D5" w:rsidR="00723744" w:rsidRDefault="00DF7672" w:rsidP="0062185D">
      <w:pPr>
        <w:widowControl w:val="0"/>
        <w:spacing w:line="276" w:lineRule="auto"/>
        <w:jc w:val="both"/>
        <w:rPr>
          <w:rFonts w:eastAsia="Times New Roman" w:cstheme="minorHAnsi"/>
          <w:color w:val="000000" w:themeColor="text1"/>
          <w:sz w:val="22"/>
          <w:szCs w:val="22"/>
          <w:lang w:eastAsia="de-DE"/>
        </w:rPr>
      </w:pPr>
      <w:r>
        <w:rPr>
          <w:rFonts w:eastAsia="Times New Roman" w:cstheme="minorHAnsi"/>
          <w:color w:val="000000" w:themeColor="text1"/>
          <w:sz w:val="22"/>
          <w:szCs w:val="22"/>
          <w:lang w:eastAsia="de-DE"/>
        </w:rPr>
        <w:t>T</w:t>
      </w:r>
      <w:r w:rsidR="00A81615" w:rsidRPr="0007554F">
        <w:rPr>
          <w:rFonts w:eastAsia="Times New Roman" w:cstheme="minorHAnsi"/>
          <w:color w:val="000000" w:themeColor="text1"/>
          <w:sz w:val="22"/>
          <w:szCs w:val="22"/>
          <w:lang w:eastAsia="de-DE"/>
        </w:rPr>
        <w:t xml:space="preserve">echnisch </w:t>
      </w:r>
      <w:r w:rsidR="00A81615">
        <w:rPr>
          <w:rFonts w:eastAsia="Times New Roman" w:cstheme="minorHAnsi"/>
          <w:color w:val="000000" w:themeColor="text1"/>
          <w:sz w:val="22"/>
          <w:szCs w:val="22"/>
          <w:lang w:eastAsia="de-DE"/>
        </w:rPr>
        <w:t xml:space="preserve">hat </w:t>
      </w:r>
      <w:r>
        <w:rPr>
          <w:rFonts w:eastAsia="Times New Roman" w:cstheme="minorHAnsi"/>
          <w:color w:val="000000" w:themeColor="text1"/>
          <w:sz w:val="22"/>
          <w:szCs w:val="22"/>
          <w:lang w:eastAsia="de-DE"/>
        </w:rPr>
        <w:t>der Schulcampus</w:t>
      </w:r>
      <w:r w:rsidR="00A81615">
        <w:rPr>
          <w:rFonts w:eastAsia="Times New Roman" w:cstheme="minorHAnsi"/>
          <w:color w:val="000000" w:themeColor="text1"/>
          <w:sz w:val="22"/>
          <w:szCs w:val="22"/>
          <w:lang w:eastAsia="de-DE"/>
        </w:rPr>
        <w:t xml:space="preserve"> Vorbildcharakter</w:t>
      </w:r>
      <w:r>
        <w:rPr>
          <w:rFonts w:eastAsia="Times New Roman" w:cstheme="minorHAnsi"/>
          <w:color w:val="000000" w:themeColor="text1"/>
          <w:sz w:val="22"/>
          <w:szCs w:val="22"/>
          <w:lang w:eastAsia="de-DE"/>
        </w:rPr>
        <w:t>:</w:t>
      </w:r>
      <w:r w:rsidR="00A81615">
        <w:rPr>
          <w:rFonts w:eastAsia="Times New Roman" w:cstheme="minorHAnsi"/>
          <w:color w:val="000000" w:themeColor="text1"/>
          <w:sz w:val="22"/>
          <w:szCs w:val="22"/>
          <w:lang w:eastAsia="de-DE"/>
        </w:rPr>
        <w:t xml:space="preserve"> </w:t>
      </w:r>
      <w:r>
        <w:rPr>
          <w:rFonts w:eastAsia="Times New Roman" w:cstheme="minorHAnsi"/>
          <w:color w:val="000000" w:themeColor="text1"/>
          <w:sz w:val="22"/>
          <w:szCs w:val="22"/>
          <w:lang w:eastAsia="de-DE"/>
        </w:rPr>
        <w:t>Die</w:t>
      </w:r>
      <w:r w:rsidR="00A81615" w:rsidRPr="0007554F">
        <w:rPr>
          <w:rFonts w:eastAsia="Times New Roman" w:cstheme="minorHAnsi"/>
          <w:color w:val="000000" w:themeColor="text1"/>
          <w:sz w:val="22"/>
          <w:szCs w:val="22"/>
          <w:lang w:eastAsia="de-DE"/>
        </w:rPr>
        <w:t xml:space="preserve"> Gebäudehülle </w:t>
      </w:r>
      <w:r w:rsidR="00A81615">
        <w:rPr>
          <w:rFonts w:eastAsia="Times New Roman" w:cstheme="minorHAnsi"/>
          <w:color w:val="000000" w:themeColor="text1"/>
          <w:sz w:val="22"/>
          <w:szCs w:val="22"/>
          <w:lang w:eastAsia="de-DE"/>
        </w:rPr>
        <w:t xml:space="preserve">des Bestandsgebäudes </w:t>
      </w:r>
      <w:r w:rsidR="00A81615" w:rsidRPr="0007554F">
        <w:rPr>
          <w:rFonts w:eastAsia="Times New Roman" w:cstheme="minorHAnsi"/>
          <w:color w:val="000000" w:themeColor="text1"/>
          <w:sz w:val="22"/>
          <w:szCs w:val="22"/>
          <w:lang w:eastAsia="de-DE"/>
        </w:rPr>
        <w:t>wurde thermisch saniert, die gesamte Haustechnik erneuert</w:t>
      </w:r>
      <w:r>
        <w:rPr>
          <w:rFonts w:eastAsia="Times New Roman" w:cstheme="minorHAnsi"/>
          <w:color w:val="000000" w:themeColor="text1"/>
          <w:sz w:val="22"/>
          <w:szCs w:val="22"/>
          <w:lang w:eastAsia="de-DE"/>
        </w:rPr>
        <w:t xml:space="preserve"> bzw. nach modernsten Standards im Neubau konzipiert.</w:t>
      </w:r>
      <w:r w:rsidR="00A81615" w:rsidRPr="0007554F">
        <w:rPr>
          <w:rFonts w:eastAsia="Times New Roman" w:cstheme="minorHAnsi"/>
          <w:color w:val="000000" w:themeColor="text1"/>
          <w:sz w:val="22"/>
          <w:szCs w:val="22"/>
          <w:lang w:eastAsia="de-DE"/>
        </w:rPr>
        <w:t xml:space="preserve"> </w:t>
      </w:r>
      <w:r w:rsidR="00723744" w:rsidRPr="004F1C44">
        <w:rPr>
          <w:rFonts w:eastAsia="Times New Roman" w:cstheme="minorHAnsi"/>
          <w:color w:val="000000" w:themeColor="text1"/>
          <w:sz w:val="22"/>
          <w:szCs w:val="22"/>
          <w:lang w:eastAsia="de-DE"/>
        </w:rPr>
        <w:t>Z</w:t>
      </w:r>
      <w:r w:rsidR="00723744" w:rsidRPr="0007554F">
        <w:rPr>
          <w:rFonts w:eastAsia="Times New Roman" w:cstheme="minorHAnsi"/>
          <w:color w:val="000000" w:themeColor="text1"/>
          <w:sz w:val="22"/>
          <w:szCs w:val="22"/>
          <w:lang w:eastAsia="de-DE"/>
        </w:rPr>
        <w:t xml:space="preserve">ur Energieversorgung wurde örtliche Nahwärme gewählt, die gesamte Beleuchtung </w:t>
      </w:r>
      <w:r w:rsidR="00723744" w:rsidRPr="004F1C44">
        <w:rPr>
          <w:rFonts w:eastAsia="Times New Roman" w:cstheme="minorHAnsi"/>
          <w:color w:val="000000" w:themeColor="text1"/>
          <w:sz w:val="22"/>
          <w:szCs w:val="22"/>
          <w:lang w:eastAsia="de-DE"/>
        </w:rPr>
        <w:t>in</w:t>
      </w:r>
      <w:r w:rsidR="00723744" w:rsidRPr="0007554F">
        <w:rPr>
          <w:rFonts w:eastAsia="Times New Roman" w:cstheme="minorHAnsi"/>
          <w:color w:val="000000" w:themeColor="text1"/>
          <w:sz w:val="22"/>
          <w:szCs w:val="22"/>
          <w:lang w:eastAsia="de-DE"/>
        </w:rPr>
        <w:t xml:space="preserve"> LED </w:t>
      </w:r>
      <w:r w:rsidR="00723744" w:rsidRPr="004F1C44">
        <w:rPr>
          <w:rFonts w:eastAsia="Times New Roman" w:cstheme="minorHAnsi"/>
          <w:color w:val="000000" w:themeColor="text1"/>
          <w:sz w:val="22"/>
          <w:szCs w:val="22"/>
          <w:lang w:eastAsia="de-DE"/>
        </w:rPr>
        <w:t>ausgeführt</w:t>
      </w:r>
      <w:r w:rsidR="00723744" w:rsidRPr="0007554F">
        <w:rPr>
          <w:rFonts w:eastAsia="Times New Roman" w:cstheme="minorHAnsi"/>
          <w:color w:val="000000" w:themeColor="text1"/>
          <w:sz w:val="22"/>
          <w:szCs w:val="22"/>
          <w:lang w:eastAsia="de-DE"/>
        </w:rPr>
        <w:t xml:space="preserve">. </w:t>
      </w:r>
      <w:r w:rsidR="00723744" w:rsidRPr="004F1C44">
        <w:rPr>
          <w:rFonts w:eastAsia="Times New Roman" w:cstheme="minorHAnsi"/>
          <w:color w:val="000000" w:themeColor="text1"/>
          <w:sz w:val="22"/>
          <w:szCs w:val="22"/>
          <w:lang w:eastAsia="de-DE"/>
        </w:rPr>
        <w:t>So weist das</w:t>
      </w:r>
      <w:r w:rsidR="00723744" w:rsidRPr="0007554F">
        <w:rPr>
          <w:rFonts w:eastAsia="Times New Roman" w:cstheme="minorHAnsi"/>
          <w:color w:val="000000" w:themeColor="text1"/>
          <w:sz w:val="22"/>
          <w:szCs w:val="22"/>
          <w:lang w:eastAsia="de-DE"/>
        </w:rPr>
        <w:t xml:space="preserve"> </w:t>
      </w:r>
      <w:r w:rsidR="00723744" w:rsidRPr="004F1C44">
        <w:rPr>
          <w:rFonts w:eastAsia="Times New Roman" w:cstheme="minorHAnsi"/>
          <w:color w:val="000000" w:themeColor="text1"/>
          <w:sz w:val="22"/>
          <w:szCs w:val="22"/>
          <w:lang w:eastAsia="de-DE"/>
        </w:rPr>
        <w:t xml:space="preserve">komplett barrierefreie </w:t>
      </w:r>
      <w:r w:rsidR="00723744" w:rsidRPr="0007554F">
        <w:rPr>
          <w:rFonts w:eastAsia="Times New Roman" w:cstheme="minorHAnsi"/>
          <w:color w:val="000000" w:themeColor="text1"/>
          <w:sz w:val="22"/>
          <w:szCs w:val="22"/>
          <w:lang w:eastAsia="de-DE"/>
        </w:rPr>
        <w:t>Gebäude Niedrigenergiestandard auf</w:t>
      </w:r>
      <w:r w:rsidR="00723744" w:rsidRPr="004F1C44">
        <w:rPr>
          <w:rFonts w:eastAsia="Times New Roman" w:cstheme="minorHAnsi"/>
          <w:color w:val="000000" w:themeColor="text1"/>
          <w:sz w:val="22"/>
          <w:szCs w:val="22"/>
          <w:lang w:eastAsia="de-DE"/>
        </w:rPr>
        <w:t>.</w:t>
      </w:r>
      <w:r w:rsidR="00723744" w:rsidRPr="0007554F">
        <w:rPr>
          <w:rFonts w:eastAsia="Times New Roman" w:cstheme="minorHAnsi"/>
          <w:color w:val="000000" w:themeColor="text1"/>
          <w:sz w:val="22"/>
          <w:szCs w:val="22"/>
          <w:lang w:eastAsia="de-DE"/>
        </w:rPr>
        <w:t xml:space="preserve"> </w:t>
      </w:r>
      <w:r w:rsidR="00723744">
        <w:rPr>
          <w:rFonts w:eastAsia="Times New Roman" w:cstheme="minorHAnsi"/>
          <w:color w:val="000000" w:themeColor="text1"/>
          <w:sz w:val="22"/>
          <w:szCs w:val="22"/>
          <w:lang w:eastAsia="de-DE"/>
        </w:rPr>
        <w:t xml:space="preserve">Die Dächer wurden für </w:t>
      </w:r>
      <w:r w:rsidR="007E1940">
        <w:rPr>
          <w:rFonts w:eastAsia="Times New Roman" w:cstheme="minorHAnsi"/>
          <w:color w:val="000000" w:themeColor="text1"/>
          <w:sz w:val="22"/>
          <w:szCs w:val="22"/>
          <w:lang w:eastAsia="de-DE"/>
        </w:rPr>
        <w:t>die Montage von aufgeständerten Photovoltaikmodulen</w:t>
      </w:r>
      <w:r w:rsidR="00A81615" w:rsidRPr="0007554F">
        <w:rPr>
          <w:rFonts w:eastAsia="Times New Roman" w:cstheme="minorHAnsi"/>
          <w:color w:val="000000" w:themeColor="text1"/>
          <w:sz w:val="22"/>
          <w:szCs w:val="22"/>
          <w:lang w:eastAsia="de-DE"/>
        </w:rPr>
        <w:t xml:space="preserve"> </w:t>
      </w:r>
      <w:r w:rsidR="007E1940">
        <w:rPr>
          <w:rFonts w:eastAsia="Times New Roman" w:cstheme="minorHAnsi"/>
          <w:color w:val="000000" w:themeColor="text1"/>
          <w:sz w:val="22"/>
          <w:szCs w:val="22"/>
          <w:lang w:eastAsia="de-DE"/>
        </w:rPr>
        <w:t>ausgelegt</w:t>
      </w:r>
      <w:r w:rsidR="00A81615" w:rsidRPr="0007554F">
        <w:rPr>
          <w:rFonts w:eastAsia="Times New Roman" w:cstheme="minorHAnsi"/>
          <w:color w:val="000000" w:themeColor="text1"/>
          <w:sz w:val="22"/>
          <w:szCs w:val="22"/>
          <w:lang w:eastAsia="de-DE"/>
        </w:rPr>
        <w:t xml:space="preserve">. </w:t>
      </w:r>
    </w:p>
    <w:p w14:paraId="4DA3E339" w14:textId="77777777" w:rsidR="00723744" w:rsidRDefault="00723744" w:rsidP="0062185D">
      <w:pPr>
        <w:widowControl w:val="0"/>
        <w:spacing w:line="276" w:lineRule="auto"/>
        <w:jc w:val="both"/>
        <w:rPr>
          <w:rFonts w:eastAsia="Times New Roman" w:cstheme="minorHAnsi"/>
          <w:color w:val="000000" w:themeColor="text1"/>
          <w:sz w:val="22"/>
          <w:szCs w:val="22"/>
          <w:lang w:eastAsia="de-DE"/>
        </w:rPr>
      </w:pPr>
    </w:p>
    <w:p w14:paraId="1223CD91" w14:textId="587402F2" w:rsidR="00A81615" w:rsidRPr="004F1C44" w:rsidRDefault="00A81615" w:rsidP="0062185D">
      <w:pPr>
        <w:widowControl w:val="0"/>
        <w:spacing w:line="276" w:lineRule="auto"/>
        <w:jc w:val="both"/>
        <w:rPr>
          <w:rFonts w:eastAsia="Times New Roman" w:cstheme="minorHAnsi"/>
          <w:color w:val="000000" w:themeColor="text1"/>
          <w:sz w:val="22"/>
          <w:szCs w:val="22"/>
          <w:lang w:eastAsia="de-DE"/>
        </w:rPr>
      </w:pPr>
      <w:r w:rsidRPr="0007554F">
        <w:rPr>
          <w:rFonts w:eastAsia="Times New Roman" w:cstheme="minorHAnsi"/>
          <w:color w:val="000000" w:themeColor="text1"/>
          <w:sz w:val="22"/>
          <w:szCs w:val="22"/>
          <w:lang w:eastAsia="de-DE"/>
        </w:rPr>
        <w:t xml:space="preserve">Ein öffentliches Gebäude, wie eine Schule, </w:t>
      </w:r>
      <w:r w:rsidRPr="004F1C44">
        <w:rPr>
          <w:rFonts w:eastAsia="Times New Roman" w:cstheme="minorHAnsi"/>
          <w:color w:val="000000" w:themeColor="text1"/>
          <w:sz w:val="22"/>
          <w:szCs w:val="22"/>
          <w:lang w:eastAsia="de-DE"/>
        </w:rPr>
        <w:t>habe schließlich</w:t>
      </w:r>
      <w:r w:rsidRPr="0007554F">
        <w:rPr>
          <w:rFonts w:eastAsia="Times New Roman" w:cstheme="minorHAnsi"/>
          <w:color w:val="000000" w:themeColor="text1"/>
          <w:sz w:val="22"/>
          <w:szCs w:val="22"/>
          <w:lang w:eastAsia="de-DE"/>
        </w:rPr>
        <w:t xml:space="preserve"> stets auch Vorbildwirkung</w:t>
      </w:r>
      <w:r w:rsidRPr="004F1C44">
        <w:rPr>
          <w:rFonts w:eastAsia="Times New Roman" w:cstheme="minorHAnsi"/>
          <w:color w:val="000000" w:themeColor="text1"/>
          <w:sz w:val="22"/>
          <w:szCs w:val="22"/>
          <w:lang w:eastAsia="de-DE"/>
        </w:rPr>
        <w:t xml:space="preserve">, erklärt Stadtamtsdirektor Rudolf </w:t>
      </w:r>
      <w:proofErr w:type="spellStart"/>
      <w:r w:rsidRPr="004F1C44">
        <w:rPr>
          <w:rFonts w:eastAsia="Times New Roman" w:cstheme="minorHAnsi"/>
          <w:color w:val="000000" w:themeColor="text1"/>
          <w:sz w:val="22"/>
          <w:szCs w:val="22"/>
          <w:lang w:eastAsia="de-DE"/>
        </w:rPr>
        <w:t>Gasperl</w:t>
      </w:r>
      <w:proofErr w:type="spellEnd"/>
      <w:r w:rsidRPr="004F1C44">
        <w:rPr>
          <w:rFonts w:eastAsia="Times New Roman" w:cstheme="minorHAnsi"/>
          <w:color w:val="000000" w:themeColor="text1"/>
          <w:sz w:val="22"/>
          <w:szCs w:val="22"/>
          <w:lang w:eastAsia="de-DE"/>
        </w:rPr>
        <w:t>.</w:t>
      </w:r>
      <w:r w:rsidRPr="0007554F">
        <w:rPr>
          <w:rFonts w:eastAsia="Times New Roman" w:cstheme="minorHAnsi"/>
          <w:color w:val="000000" w:themeColor="text1"/>
          <w:sz w:val="22"/>
          <w:szCs w:val="22"/>
          <w:lang w:eastAsia="de-DE"/>
        </w:rPr>
        <w:t xml:space="preserve"> Die Erschaffung eines nachhaltigen Leitprojektes </w:t>
      </w:r>
      <w:r w:rsidRPr="004F1C44">
        <w:rPr>
          <w:rFonts w:eastAsia="Times New Roman" w:cstheme="minorHAnsi"/>
          <w:color w:val="000000" w:themeColor="text1"/>
          <w:sz w:val="22"/>
          <w:szCs w:val="22"/>
          <w:lang w:eastAsia="de-DE"/>
        </w:rPr>
        <w:t xml:space="preserve">sei der Stadtgemeinde Bad Aussee </w:t>
      </w:r>
      <w:r w:rsidRPr="0007554F">
        <w:rPr>
          <w:rFonts w:eastAsia="Times New Roman" w:cstheme="minorHAnsi"/>
          <w:color w:val="000000" w:themeColor="text1"/>
          <w:sz w:val="22"/>
          <w:szCs w:val="22"/>
          <w:lang w:eastAsia="de-DE"/>
        </w:rPr>
        <w:t>wesentlich</w:t>
      </w:r>
      <w:r w:rsidRPr="004F1C44">
        <w:rPr>
          <w:rFonts w:eastAsia="Times New Roman" w:cstheme="minorHAnsi"/>
          <w:color w:val="000000" w:themeColor="text1"/>
          <w:sz w:val="22"/>
          <w:szCs w:val="22"/>
          <w:lang w:eastAsia="de-DE"/>
        </w:rPr>
        <w:t xml:space="preserve"> gewesen</w:t>
      </w:r>
      <w:r w:rsidRPr="0007554F">
        <w:rPr>
          <w:rFonts w:eastAsia="Times New Roman" w:cstheme="minorHAnsi"/>
          <w:color w:val="000000" w:themeColor="text1"/>
          <w:sz w:val="22"/>
          <w:szCs w:val="22"/>
          <w:lang w:eastAsia="de-DE"/>
        </w:rPr>
        <w:t xml:space="preserve">. </w:t>
      </w:r>
      <w:r w:rsidR="00723744">
        <w:rPr>
          <w:rFonts w:eastAsia="Times New Roman" w:cstheme="minorHAnsi"/>
          <w:color w:val="000000" w:themeColor="text1"/>
          <w:sz w:val="22"/>
          <w:szCs w:val="22"/>
          <w:lang w:eastAsia="de-DE"/>
        </w:rPr>
        <w:t>N</w:t>
      </w:r>
      <w:r>
        <w:rPr>
          <w:rFonts w:eastAsia="Times New Roman" w:cstheme="minorHAnsi"/>
          <w:color w:val="000000" w:themeColor="text1"/>
          <w:sz w:val="22"/>
          <w:szCs w:val="22"/>
          <w:lang w:eastAsia="de-DE"/>
        </w:rPr>
        <w:t xml:space="preserve">atürlich erfüllen alle Gebäude die aktuellen Anforderungen des </w:t>
      </w:r>
      <w:r w:rsidRPr="0007554F">
        <w:rPr>
          <w:rFonts w:eastAsia="Times New Roman" w:cstheme="minorHAnsi"/>
          <w:color w:val="000000" w:themeColor="text1"/>
          <w:sz w:val="22"/>
          <w:szCs w:val="22"/>
          <w:lang w:eastAsia="de-DE"/>
        </w:rPr>
        <w:t>Brandschutz</w:t>
      </w:r>
      <w:r>
        <w:rPr>
          <w:rFonts w:eastAsia="Times New Roman" w:cstheme="minorHAnsi"/>
          <w:color w:val="000000" w:themeColor="text1"/>
          <w:sz w:val="22"/>
          <w:szCs w:val="22"/>
          <w:lang w:eastAsia="de-DE"/>
        </w:rPr>
        <w:t>es</w:t>
      </w:r>
      <w:r w:rsidRPr="0007554F">
        <w:rPr>
          <w:rFonts w:eastAsia="Times New Roman" w:cstheme="minorHAnsi"/>
          <w:color w:val="000000" w:themeColor="text1"/>
          <w:sz w:val="22"/>
          <w:szCs w:val="22"/>
          <w:lang w:eastAsia="de-DE"/>
        </w:rPr>
        <w:t xml:space="preserve"> und </w:t>
      </w:r>
      <w:r>
        <w:rPr>
          <w:rFonts w:eastAsia="Times New Roman" w:cstheme="minorHAnsi"/>
          <w:color w:val="000000" w:themeColor="text1"/>
          <w:sz w:val="22"/>
          <w:szCs w:val="22"/>
          <w:lang w:eastAsia="de-DE"/>
        </w:rPr>
        <w:t xml:space="preserve">alle geltenden </w:t>
      </w:r>
      <w:r w:rsidRPr="0007554F">
        <w:rPr>
          <w:rFonts w:eastAsia="Times New Roman" w:cstheme="minorHAnsi"/>
          <w:color w:val="000000" w:themeColor="text1"/>
          <w:sz w:val="22"/>
          <w:szCs w:val="22"/>
          <w:lang w:eastAsia="de-DE"/>
        </w:rPr>
        <w:t>Sicherheitsnormen</w:t>
      </w:r>
      <w:r>
        <w:rPr>
          <w:rFonts w:eastAsia="Times New Roman" w:cstheme="minorHAnsi"/>
          <w:color w:val="000000" w:themeColor="text1"/>
          <w:sz w:val="22"/>
          <w:szCs w:val="22"/>
          <w:lang w:eastAsia="de-DE"/>
        </w:rPr>
        <w:t>.</w:t>
      </w:r>
      <w:r w:rsidRPr="0007554F">
        <w:rPr>
          <w:rFonts w:eastAsia="Times New Roman" w:cstheme="minorHAnsi"/>
          <w:color w:val="000000" w:themeColor="text1"/>
          <w:sz w:val="22"/>
          <w:szCs w:val="22"/>
          <w:lang w:eastAsia="de-DE"/>
        </w:rPr>
        <w:t xml:space="preserve"> </w:t>
      </w:r>
    </w:p>
    <w:p w14:paraId="0291FDA2" w14:textId="77777777" w:rsidR="00A81615" w:rsidRDefault="00A81615" w:rsidP="0062185D">
      <w:pPr>
        <w:widowControl w:val="0"/>
        <w:spacing w:line="276" w:lineRule="auto"/>
        <w:jc w:val="both"/>
        <w:rPr>
          <w:rFonts w:eastAsia="Times New Roman" w:cstheme="minorHAnsi"/>
          <w:color w:val="000000" w:themeColor="text1"/>
          <w:sz w:val="22"/>
          <w:szCs w:val="22"/>
          <w:lang w:eastAsia="de-DE"/>
        </w:rPr>
      </w:pPr>
    </w:p>
    <w:p w14:paraId="16304B33" w14:textId="64497BFA" w:rsidR="00A81615" w:rsidRPr="00723744" w:rsidRDefault="00723744" w:rsidP="0062185D">
      <w:pPr>
        <w:widowControl w:val="0"/>
        <w:spacing w:line="276" w:lineRule="auto"/>
        <w:jc w:val="both"/>
        <w:rPr>
          <w:rFonts w:eastAsia="Times New Roman" w:cstheme="minorHAnsi"/>
          <w:b/>
          <w:bCs/>
          <w:color w:val="000000" w:themeColor="text1"/>
          <w:sz w:val="22"/>
          <w:szCs w:val="22"/>
          <w:lang w:eastAsia="de-DE"/>
        </w:rPr>
      </w:pPr>
      <w:r w:rsidRPr="00723744">
        <w:rPr>
          <w:rFonts w:eastAsia="Times New Roman" w:cstheme="minorHAnsi"/>
          <w:b/>
          <w:bCs/>
          <w:color w:val="000000" w:themeColor="text1"/>
          <w:sz w:val="22"/>
          <w:szCs w:val="22"/>
          <w:lang w:eastAsia="de-DE"/>
        </w:rPr>
        <w:t>Aus der Region für die Region</w:t>
      </w:r>
    </w:p>
    <w:p w14:paraId="55C19188" w14:textId="0D018377" w:rsidR="00A81615" w:rsidRDefault="00101D61" w:rsidP="0062185D">
      <w:pPr>
        <w:widowControl w:val="0"/>
        <w:spacing w:line="276" w:lineRule="auto"/>
        <w:jc w:val="both"/>
        <w:rPr>
          <w:rFonts w:eastAsia="Times New Roman" w:cstheme="minorHAnsi"/>
          <w:color w:val="000000" w:themeColor="text1"/>
          <w:sz w:val="22"/>
          <w:szCs w:val="22"/>
          <w:lang w:eastAsia="de-DE"/>
        </w:rPr>
      </w:pPr>
      <w:r>
        <w:rPr>
          <w:rFonts w:ascii="Calibri" w:hAnsi="Calibri" w:cs="Calibri"/>
          <w:color w:val="000000"/>
          <w:sz w:val="22"/>
          <w:szCs w:val="22"/>
        </w:rPr>
        <w:t xml:space="preserve">Am Bau beteiligt wurden viele Handwerksunternehmen aus der Region wie die Dachdeckerei-Spenglerei Goran Tadic GmbH. Das Team des Unternehmens </w:t>
      </w:r>
      <w:r w:rsidR="00A81615" w:rsidRPr="004F1C44">
        <w:rPr>
          <w:rFonts w:eastAsia="Times New Roman" w:cstheme="minorHAnsi"/>
          <w:color w:val="000000" w:themeColor="text1"/>
          <w:sz w:val="22"/>
          <w:szCs w:val="22"/>
          <w:lang w:eastAsia="de-DE"/>
        </w:rPr>
        <w:t>hat 1.660 m</w:t>
      </w:r>
      <w:r w:rsidR="00A81615" w:rsidRPr="00F579D2">
        <w:rPr>
          <w:rFonts w:eastAsia="Times New Roman" w:cstheme="minorHAnsi"/>
          <w:color w:val="000000" w:themeColor="text1"/>
          <w:sz w:val="22"/>
          <w:szCs w:val="22"/>
          <w:vertAlign w:val="superscript"/>
          <w:lang w:eastAsia="de-DE"/>
        </w:rPr>
        <w:t>2</w:t>
      </w:r>
      <w:r w:rsidR="00A81615" w:rsidRPr="004F1C44">
        <w:rPr>
          <w:rFonts w:eastAsia="Times New Roman" w:cstheme="minorHAnsi"/>
          <w:color w:val="000000" w:themeColor="text1"/>
          <w:sz w:val="22"/>
          <w:szCs w:val="22"/>
          <w:lang w:eastAsia="de-DE"/>
        </w:rPr>
        <w:t xml:space="preserve"> Dach gedeckt und 7.100 Schneehaken </w:t>
      </w:r>
      <w:r w:rsidR="00A81615">
        <w:rPr>
          <w:rFonts w:eastAsia="Times New Roman" w:cstheme="minorHAnsi"/>
          <w:color w:val="000000" w:themeColor="text1"/>
          <w:sz w:val="22"/>
          <w:szCs w:val="22"/>
          <w:lang w:eastAsia="de-DE"/>
        </w:rPr>
        <w:t>ge</w:t>
      </w:r>
      <w:r w:rsidR="00A81615" w:rsidRPr="004F1C44">
        <w:rPr>
          <w:rFonts w:eastAsia="Times New Roman" w:cstheme="minorHAnsi"/>
          <w:color w:val="000000" w:themeColor="text1"/>
          <w:sz w:val="22"/>
          <w:szCs w:val="22"/>
          <w:lang w:eastAsia="de-DE"/>
        </w:rPr>
        <w:t>setzt.</w:t>
      </w:r>
      <w:r w:rsidR="00A81615">
        <w:rPr>
          <w:rFonts w:eastAsia="Times New Roman" w:cstheme="minorHAnsi"/>
          <w:color w:val="000000" w:themeColor="text1"/>
          <w:sz w:val="22"/>
          <w:szCs w:val="22"/>
          <w:lang w:eastAsia="de-DE"/>
        </w:rPr>
        <w:t xml:space="preserve"> </w:t>
      </w:r>
      <w:r w:rsidR="00A81615" w:rsidRPr="004F1C44">
        <w:rPr>
          <w:rFonts w:eastAsia="Times New Roman" w:cstheme="minorHAnsi"/>
          <w:color w:val="000000" w:themeColor="text1"/>
          <w:sz w:val="22"/>
          <w:szCs w:val="22"/>
          <w:lang w:eastAsia="de-DE"/>
        </w:rPr>
        <w:t xml:space="preserve">Als Dachbekleidung </w:t>
      </w:r>
      <w:r w:rsidR="00A81615">
        <w:rPr>
          <w:rFonts w:eastAsia="Times New Roman" w:cstheme="minorHAnsi"/>
          <w:color w:val="000000" w:themeColor="text1"/>
          <w:sz w:val="22"/>
          <w:szCs w:val="22"/>
          <w:lang w:eastAsia="de-DE"/>
        </w:rPr>
        <w:t xml:space="preserve">für die Satteldächer </w:t>
      </w:r>
      <w:r w:rsidR="00A81615" w:rsidRPr="004F1C44">
        <w:rPr>
          <w:rFonts w:eastAsia="Times New Roman" w:cstheme="minorHAnsi"/>
          <w:color w:val="000000" w:themeColor="text1"/>
          <w:sz w:val="22"/>
          <w:szCs w:val="22"/>
          <w:lang w:eastAsia="de-DE"/>
        </w:rPr>
        <w:t xml:space="preserve">wählte </w:t>
      </w:r>
      <w:r w:rsidR="00723744">
        <w:rPr>
          <w:rFonts w:eastAsia="Times New Roman" w:cstheme="minorHAnsi"/>
          <w:color w:val="000000" w:themeColor="text1"/>
          <w:sz w:val="22"/>
          <w:szCs w:val="22"/>
          <w:lang w:eastAsia="de-DE"/>
        </w:rPr>
        <w:t xml:space="preserve">Architektin </w:t>
      </w:r>
      <w:r w:rsidR="00A81615" w:rsidRPr="004F1C44">
        <w:rPr>
          <w:rFonts w:eastAsia="Times New Roman" w:cstheme="minorHAnsi"/>
          <w:color w:val="000000" w:themeColor="text1"/>
          <w:sz w:val="22"/>
          <w:szCs w:val="22"/>
          <w:lang w:eastAsia="de-DE"/>
        </w:rPr>
        <w:t xml:space="preserve">Caroline </w:t>
      </w:r>
      <w:proofErr w:type="spellStart"/>
      <w:r w:rsidR="00A81615" w:rsidRPr="004F1C44">
        <w:rPr>
          <w:rFonts w:eastAsia="Times New Roman" w:cstheme="minorHAnsi"/>
          <w:color w:val="000000" w:themeColor="text1"/>
          <w:sz w:val="22"/>
          <w:szCs w:val="22"/>
          <w:lang w:eastAsia="de-DE"/>
        </w:rPr>
        <w:t>Rodlauer</w:t>
      </w:r>
      <w:proofErr w:type="spellEnd"/>
      <w:r w:rsidR="00A81615" w:rsidRPr="004F1C44">
        <w:rPr>
          <w:rFonts w:eastAsia="Times New Roman" w:cstheme="minorHAnsi"/>
          <w:color w:val="000000" w:themeColor="text1"/>
          <w:sz w:val="22"/>
          <w:szCs w:val="22"/>
          <w:lang w:eastAsia="de-DE"/>
        </w:rPr>
        <w:t xml:space="preserve"> die „</w:t>
      </w:r>
      <w:proofErr w:type="spellStart"/>
      <w:r w:rsidR="00A81615" w:rsidRPr="004F1C44">
        <w:rPr>
          <w:rFonts w:eastAsia="Times New Roman" w:cstheme="minorHAnsi"/>
          <w:color w:val="000000" w:themeColor="text1"/>
          <w:sz w:val="22"/>
          <w:szCs w:val="22"/>
          <w:lang w:eastAsia="de-DE"/>
        </w:rPr>
        <w:t>Structa</w:t>
      </w:r>
      <w:proofErr w:type="spellEnd"/>
      <w:r w:rsidR="00A81615" w:rsidRPr="004F1C44">
        <w:rPr>
          <w:rFonts w:eastAsia="Times New Roman" w:cstheme="minorHAnsi"/>
          <w:color w:val="000000" w:themeColor="text1"/>
          <w:sz w:val="22"/>
          <w:szCs w:val="22"/>
          <w:lang w:eastAsia="de-DE"/>
        </w:rPr>
        <w:t xml:space="preserve">“ von </w:t>
      </w:r>
      <w:proofErr w:type="spellStart"/>
      <w:r w:rsidR="00A81615" w:rsidRPr="004F1C44">
        <w:rPr>
          <w:rFonts w:eastAsia="Times New Roman" w:cstheme="minorHAnsi"/>
          <w:color w:val="000000" w:themeColor="text1"/>
          <w:sz w:val="22"/>
          <w:szCs w:val="22"/>
          <w:lang w:eastAsia="de-DE"/>
        </w:rPr>
        <w:t>Swisspearl</w:t>
      </w:r>
      <w:proofErr w:type="spellEnd"/>
      <w:r w:rsidR="00A81615" w:rsidRPr="004F1C44">
        <w:rPr>
          <w:rFonts w:eastAsia="Times New Roman" w:cstheme="minorHAnsi"/>
          <w:color w:val="000000" w:themeColor="text1"/>
          <w:sz w:val="22"/>
          <w:szCs w:val="22"/>
          <w:lang w:eastAsia="de-DE"/>
        </w:rPr>
        <w:t>, eine Faserzementdachplatte mit hochwertiger Beschichtung. „Diese Dacheindeckung ist langlebig und robust, der Hersteller ein anerkanntes Unternehmen, das in Vöcklabruck produziert und uns einen zuverlässigen Service seit Jahrzehnten leistet und auch zukünftig garantiert</w:t>
      </w:r>
      <w:r w:rsidR="00A81615">
        <w:rPr>
          <w:rFonts w:eastAsia="Times New Roman" w:cstheme="minorHAnsi"/>
          <w:color w:val="000000" w:themeColor="text1"/>
          <w:sz w:val="22"/>
          <w:szCs w:val="22"/>
          <w:lang w:eastAsia="de-DE"/>
        </w:rPr>
        <w:t xml:space="preserve">“, betont </w:t>
      </w:r>
      <w:r w:rsidR="00723744">
        <w:rPr>
          <w:rFonts w:eastAsia="Times New Roman" w:cstheme="minorHAnsi"/>
          <w:color w:val="000000" w:themeColor="text1"/>
          <w:sz w:val="22"/>
          <w:szCs w:val="22"/>
          <w:lang w:eastAsia="de-DE"/>
        </w:rPr>
        <w:t>Goran Tadic, der mit dieser Wahl sehr einverstanden war</w:t>
      </w:r>
      <w:r w:rsidR="00A81615">
        <w:rPr>
          <w:rFonts w:eastAsia="Times New Roman" w:cstheme="minorHAnsi"/>
          <w:color w:val="000000" w:themeColor="text1"/>
          <w:sz w:val="22"/>
          <w:szCs w:val="22"/>
          <w:lang w:eastAsia="de-DE"/>
        </w:rPr>
        <w:t>. „</w:t>
      </w:r>
      <w:r w:rsidR="00723744">
        <w:rPr>
          <w:rFonts w:eastAsia="Times New Roman" w:cstheme="minorHAnsi"/>
          <w:color w:val="000000" w:themeColor="text1"/>
          <w:sz w:val="22"/>
          <w:szCs w:val="22"/>
          <w:lang w:eastAsia="de-DE"/>
        </w:rPr>
        <w:t>Beides ist</w:t>
      </w:r>
      <w:r w:rsidR="00A81615">
        <w:rPr>
          <w:rFonts w:eastAsia="Times New Roman" w:cstheme="minorHAnsi"/>
          <w:color w:val="000000" w:themeColor="text1"/>
          <w:sz w:val="22"/>
          <w:szCs w:val="22"/>
          <w:lang w:eastAsia="de-DE"/>
        </w:rPr>
        <w:t xml:space="preserve"> für die Gemeinde und uns g</w:t>
      </w:r>
      <w:r w:rsidR="00723744">
        <w:rPr>
          <w:rFonts w:eastAsia="Times New Roman" w:cstheme="minorHAnsi"/>
          <w:color w:val="000000" w:themeColor="text1"/>
          <w:sz w:val="22"/>
          <w:szCs w:val="22"/>
          <w:lang w:eastAsia="de-DE"/>
        </w:rPr>
        <w:t>le</w:t>
      </w:r>
      <w:r w:rsidR="00A81615">
        <w:rPr>
          <w:rFonts w:eastAsia="Times New Roman" w:cstheme="minorHAnsi"/>
          <w:color w:val="000000" w:themeColor="text1"/>
          <w:sz w:val="22"/>
          <w:szCs w:val="22"/>
          <w:lang w:eastAsia="de-DE"/>
        </w:rPr>
        <w:t>ichermaßen wichtig.</w:t>
      </w:r>
      <w:r w:rsidR="00A81615" w:rsidRPr="004F1C44">
        <w:rPr>
          <w:rFonts w:eastAsia="Times New Roman" w:cstheme="minorHAnsi"/>
          <w:color w:val="000000" w:themeColor="text1"/>
          <w:sz w:val="22"/>
          <w:szCs w:val="22"/>
          <w:lang w:eastAsia="de-DE"/>
        </w:rPr>
        <w:t>“</w:t>
      </w:r>
    </w:p>
    <w:p w14:paraId="7DF8FC79" w14:textId="77777777" w:rsidR="00A81615" w:rsidRDefault="00A81615" w:rsidP="0062185D">
      <w:pPr>
        <w:widowControl w:val="0"/>
        <w:spacing w:line="276" w:lineRule="auto"/>
        <w:jc w:val="both"/>
        <w:rPr>
          <w:rFonts w:eastAsia="Times New Roman" w:cstheme="minorHAnsi"/>
          <w:color w:val="000000" w:themeColor="text1"/>
          <w:sz w:val="22"/>
          <w:szCs w:val="22"/>
          <w:lang w:eastAsia="de-DE"/>
        </w:rPr>
      </w:pPr>
    </w:p>
    <w:p w14:paraId="675F6696" w14:textId="67037B6B" w:rsidR="00723744" w:rsidRPr="00723744" w:rsidRDefault="00723744" w:rsidP="0062185D">
      <w:pPr>
        <w:widowControl w:val="0"/>
        <w:spacing w:line="276" w:lineRule="auto"/>
        <w:jc w:val="both"/>
        <w:rPr>
          <w:rFonts w:eastAsia="Times New Roman" w:cstheme="minorHAnsi"/>
          <w:b/>
          <w:bCs/>
          <w:color w:val="000000" w:themeColor="text1"/>
          <w:sz w:val="22"/>
          <w:szCs w:val="22"/>
          <w:lang w:eastAsia="de-DE"/>
        </w:rPr>
      </w:pPr>
      <w:r>
        <w:rPr>
          <w:rFonts w:eastAsia="Times New Roman" w:cstheme="minorHAnsi"/>
          <w:b/>
          <w:bCs/>
          <w:color w:val="000000" w:themeColor="text1"/>
          <w:sz w:val="22"/>
          <w:szCs w:val="22"/>
          <w:lang w:eastAsia="de-DE"/>
        </w:rPr>
        <w:t>Zeitlos, nachhaltig</w:t>
      </w:r>
      <w:r w:rsidRPr="00723744">
        <w:rPr>
          <w:rFonts w:eastAsia="Times New Roman" w:cstheme="minorHAnsi"/>
          <w:b/>
          <w:bCs/>
          <w:color w:val="000000" w:themeColor="text1"/>
          <w:sz w:val="22"/>
          <w:szCs w:val="22"/>
          <w:lang w:eastAsia="de-DE"/>
        </w:rPr>
        <w:t xml:space="preserve"> und robust</w:t>
      </w:r>
    </w:p>
    <w:p w14:paraId="53FAA7A4" w14:textId="25CA5485" w:rsidR="00A81615" w:rsidRDefault="00A81615" w:rsidP="0062185D">
      <w:pPr>
        <w:widowControl w:val="0"/>
        <w:spacing w:line="276" w:lineRule="auto"/>
        <w:jc w:val="both"/>
        <w:rPr>
          <w:rFonts w:cstheme="minorHAnsi"/>
          <w:color w:val="000000"/>
          <w:sz w:val="22"/>
          <w:szCs w:val="22"/>
        </w:rPr>
      </w:pPr>
      <w:r w:rsidRPr="00676E70">
        <w:rPr>
          <w:rFonts w:cstheme="minorHAnsi"/>
          <w:color w:val="000000"/>
          <w:sz w:val="22"/>
          <w:szCs w:val="22"/>
        </w:rPr>
        <w:t>Die „</w:t>
      </w:r>
      <w:proofErr w:type="spellStart"/>
      <w:r w:rsidRPr="00676E70">
        <w:rPr>
          <w:rFonts w:cstheme="minorHAnsi"/>
          <w:color w:val="000000"/>
          <w:sz w:val="22"/>
          <w:szCs w:val="22"/>
        </w:rPr>
        <w:t>Structa</w:t>
      </w:r>
      <w:proofErr w:type="spellEnd"/>
      <w:r w:rsidRPr="00676E70">
        <w:rPr>
          <w:rFonts w:cstheme="minorHAnsi"/>
          <w:color w:val="000000"/>
          <w:sz w:val="22"/>
          <w:szCs w:val="22"/>
        </w:rPr>
        <w:t xml:space="preserve">“ </w:t>
      </w:r>
      <w:r w:rsidR="00723744">
        <w:rPr>
          <w:rFonts w:cstheme="minorHAnsi"/>
          <w:color w:val="000000"/>
          <w:sz w:val="22"/>
          <w:szCs w:val="22"/>
        </w:rPr>
        <w:t xml:space="preserve">von </w:t>
      </w:r>
      <w:proofErr w:type="spellStart"/>
      <w:r w:rsidR="00723744">
        <w:rPr>
          <w:rFonts w:cstheme="minorHAnsi"/>
          <w:color w:val="000000"/>
          <w:sz w:val="22"/>
          <w:szCs w:val="22"/>
        </w:rPr>
        <w:t>Swisspearl</w:t>
      </w:r>
      <w:proofErr w:type="spellEnd"/>
      <w:r w:rsidR="00723744">
        <w:rPr>
          <w:rFonts w:cstheme="minorHAnsi"/>
          <w:color w:val="000000"/>
          <w:sz w:val="22"/>
          <w:szCs w:val="22"/>
        </w:rPr>
        <w:t xml:space="preserve"> </w:t>
      </w:r>
      <w:r w:rsidRPr="00676E70">
        <w:rPr>
          <w:rFonts w:cstheme="minorHAnsi"/>
          <w:color w:val="000000"/>
          <w:sz w:val="22"/>
          <w:szCs w:val="22"/>
        </w:rPr>
        <w:t xml:space="preserve">zeichnet sich durch eine fließende Geometrie sowie durch Robustheit und Langlebigkeit aus. In optischer Hinsicht bietet </w:t>
      </w:r>
      <w:r w:rsidR="00723744">
        <w:rPr>
          <w:rFonts w:cstheme="minorHAnsi"/>
          <w:color w:val="000000"/>
          <w:sz w:val="22"/>
          <w:szCs w:val="22"/>
        </w:rPr>
        <w:t>sie</w:t>
      </w:r>
      <w:r w:rsidRPr="00676E70">
        <w:rPr>
          <w:rFonts w:cstheme="minorHAnsi"/>
          <w:color w:val="000000"/>
          <w:sz w:val="22"/>
          <w:szCs w:val="22"/>
        </w:rPr>
        <w:t xml:space="preserve"> mit ihrer Kombination aus gewellten und ebenen Flächen</w:t>
      </w:r>
      <w:r>
        <w:rPr>
          <w:rFonts w:cstheme="minorHAnsi"/>
          <w:color w:val="000000"/>
          <w:sz w:val="22"/>
          <w:szCs w:val="22"/>
        </w:rPr>
        <w:t xml:space="preserve"> </w:t>
      </w:r>
      <w:r w:rsidRPr="00676E70">
        <w:rPr>
          <w:rFonts w:cstheme="minorHAnsi"/>
          <w:color w:val="000000"/>
          <w:sz w:val="22"/>
          <w:szCs w:val="22"/>
        </w:rPr>
        <w:t xml:space="preserve">eine </w:t>
      </w:r>
      <w:r w:rsidR="00723744">
        <w:rPr>
          <w:rFonts w:cstheme="minorHAnsi"/>
          <w:color w:val="000000"/>
          <w:sz w:val="22"/>
          <w:szCs w:val="22"/>
        </w:rPr>
        <w:t>zeitlos elegante</w:t>
      </w:r>
      <w:r w:rsidRPr="00676E70">
        <w:rPr>
          <w:rFonts w:cstheme="minorHAnsi"/>
          <w:color w:val="000000"/>
          <w:sz w:val="22"/>
          <w:szCs w:val="22"/>
        </w:rPr>
        <w:t xml:space="preserve"> Alternative zu den bekannten klassischen Wellplatten</w:t>
      </w:r>
      <w:r w:rsidR="00723744">
        <w:rPr>
          <w:rFonts w:cstheme="minorHAnsi"/>
          <w:color w:val="000000"/>
          <w:sz w:val="22"/>
          <w:szCs w:val="22"/>
        </w:rPr>
        <w:t xml:space="preserve"> aus Faserzement</w:t>
      </w:r>
      <w:r w:rsidRPr="00676E70">
        <w:rPr>
          <w:rFonts w:cstheme="minorHAnsi"/>
          <w:color w:val="000000"/>
          <w:sz w:val="22"/>
          <w:szCs w:val="22"/>
        </w:rPr>
        <w:t xml:space="preserve">. </w:t>
      </w:r>
      <w:r>
        <w:rPr>
          <w:rFonts w:cstheme="minorHAnsi"/>
          <w:color w:val="000000"/>
          <w:sz w:val="22"/>
          <w:szCs w:val="22"/>
        </w:rPr>
        <w:t xml:space="preserve">Sie verleiht </w:t>
      </w:r>
      <w:r w:rsidR="00723744">
        <w:rPr>
          <w:rFonts w:cstheme="minorHAnsi"/>
          <w:color w:val="000000"/>
          <w:sz w:val="22"/>
          <w:szCs w:val="22"/>
        </w:rPr>
        <w:t>den Satteldächern des Schulcampus</w:t>
      </w:r>
      <w:r w:rsidRPr="00676E70">
        <w:rPr>
          <w:rFonts w:cstheme="minorHAnsi"/>
          <w:color w:val="000000"/>
          <w:sz w:val="22"/>
          <w:szCs w:val="22"/>
        </w:rPr>
        <w:t xml:space="preserve"> eine unverwechselbare, dynamische Optik und ein attraktives, strukturiertes Erscheinungsbild. </w:t>
      </w:r>
    </w:p>
    <w:p w14:paraId="51FE17D1" w14:textId="77777777" w:rsidR="00A81615" w:rsidRDefault="00A81615" w:rsidP="0062185D">
      <w:pPr>
        <w:widowControl w:val="0"/>
        <w:spacing w:line="276" w:lineRule="auto"/>
        <w:jc w:val="both"/>
        <w:rPr>
          <w:rFonts w:cstheme="minorHAnsi"/>
          <w:color w:val="000000"/>
          <w:sz w:val="22"/>
          <w:szCs w:val="22"/>
        </w:rPr>
      </w:pPr>
    </w:p>
    <w:p w14:paraId="1BE49394" w14:textId="4CA84CFB" w:rsidR="00A81615" w:rsidRDefault="00A81615" w:rsidP="0062185D">
      <w:pPr>
        <w:widowControl w:val="0"/>
        <w:spacing w:line="276" w:lineRule="auto"/>
        <w:jc w:val="both"/>
        <w:rPr>
          <w:rFonts w:cstheme="minorHAnsi"/>
          <w:color w:val="000000"/>
          <w:sz w:val="22"/>
          <w:szCs w:val="22"/>
        </w:rPr>
      </w:pPr>
      <w:r w:rsidRPr="007E1940">
        <w:rPr>
          <w:rFonts w:cstheme="minorHAnsi"/>
          <w:color w:val="000000"/>
          <w:sz w:val="22"/>
          <w:szCs w:val="22"/>
        </w:rPr>
        <w:t>„Die ‚</w:t>
      </w:r>
      <w:proofErr w:type="spellStart"/>
      <w:r w:rsidRPr="007E1940">
        <w:rPr>
          <w:rFonts w:cstheme="minorHAnsi"/>
          <w:color w:val="000000"/>
          <w:sz w:val="22"/>
          <w:szCs w:val="22"/>
        </w:rPr>
        <w:t>Structa</w:t>
      </w:r>
      <w:proofErr w:type="spellEnd"/>
      <w:r w:rsidRPr="007E1940">
        <w:rPr>
          <w:rFonts w:cstheme="minorHAnsi"/>
          <w:color w:val="000000"/>
          <w:sz w:val="22"/>
          <w:szCs w:val="22"/>
        </w:rPr>
        <w:t xml:space="preserve">‘ Dachplatten wurden im Hinblick auf Effizienz und einfache Installation entwickelt“, </w:t>
      </w:r>
      <w:r w:rsidRPr="007E1940">
        <w:rPr>
          <w:rFonts w:cstheme="minorHAnsi"/>
          <w:color w:val="000000"/>
          <w:sz w:val="22"/>
          <w:szCs w:val="22"/>
        </w:rPr>
        <w:lastRenderedPageBreak/>
        <w:t xml:space="preserve">erklärt Markus Jocham, </w:t>
      </w:r>
      <w:r w:rsidR="007E1940" w:rsidRPr="007E1940">
        <w:rPr>
          <w:rFonts w:cstheme="minorHAnsi"/>
          <w:color w:val="000000"/>
          <w:sz w:val="22"/>
          <w:szCs w:val="22"/>
        </w:rPr>
        <w:t xml:space="preserve">langjähriger Mitarbeiter von </w:t>
      </w:r>
      <w:proofErr w:type="spellStart"/>
      <w:r w:rsidR="007E1940" w:rsidRPr="007E1940">
        <w:rPr>
          <w:rFonts w:cstheme="minorHAnsi"/>
          <w:color w:val="000000"/>
          <w:sz w:val="22"/>
          <w:szCs w:val="22"/>
        </w:rPr>
        <w:t>Swisspearl</w:t>
      </w:r>
      <w:proofErr w:type="spellEnd"/>
      <w:r w:rsidR="007E1940" w:rsidRPr="007E1940">
        <w:rPr>
          <w:rFonts w:cstheme="minorHAnsi"/>
          <w:color w:val="000000"/>
          <w:sz w:val="22"/>
          <w:szCs w:val="22"/>
        </w:rPr>
        <w:t xml:space="preserve"> und zuständig für die Architektur- und Objektberatung in den Bundesländern Kärnten und Steiermark sowie im südlichen Burgenland</w:t>
      </w:r>
      <w:r w:rsidRPr="007E1940">
        <w:rPr>
          <w:rFonts w:cstheme="minorHAnsi"/>
          <w:color w:val="000000"/>
          <w:sz w:val="22"/>
          <w:szCs w:val="22"/>
        </w:rPr>
        <w:t>.</w:t>
      </w:r>
      <w:r>
        <w:rPr>
          <w:rFonts w:cstheme="minorHAnsi"/>
          <w:color w:val="000000"/>
          <w:sz w:val="22"/>
          <w:szCs w:val="22"/>
        </w:rPr>
        <w:t xml:space="preserve"> Das geringe Gewicht der Platte</w:t>
      </w:r>
      <w:r w:rsidRPr="00676E70">
        <w:rPr>
          <w:rFonts w:cstheme="minorHAnsi"/>
          <w:color w:val="000000"/>
          <w:sz w:val="22"/>
          <w:szCs w:val="22"/>
        </w:rPr>
        <w:t xml:space="preserve"> </w:t>
      </w:r>
      <w:r>
        <w:rPr>
          <w:rFonts w:cstheme="minorHAnsi"/>
          <w:color w:val="000000"/>
          <w:sz w:val="22"/>
          <w:szCs w:val="22"/>
        </w:rPr>
        <w:t xml:space="preserve">ermögliche </w:t>
      </w:r>
      <w:r w:rsidR="00723744">
        <w:rPr>
          <w:rFonts w:cstheme="minorHAnsi"/>
          <w:color w:val="000000"/>
          <w:sz w:val="22"/>
          <w:szCs w:val="22"/>
        </w:rPr>
        <w:t>die</w:t>
      </w:r>
      <w:r>
        <w:rPr>
          <w:rFonts w:cstheme="minorHAnsi"/>
          <w:color w:val="000000"/>
          <w:sz w:val="22"/>
          <w:szCs w:val="22"/>
        </w:rPr>
        <w:t xml:space="preserve"> </w:t>
      </w:r>
      <w:r w:rsidRPr="00676E70">
        <w:rPr>
          <w:rFonts w:cstheme="minorHAnsi"/>
          <w:color w:val="000000"/>
          <w:sz w:val="22"/>
          <w:szCs w:val="22"/>
        </w:rPr>
        <w:t>Verlegung durch einen einzigen Dachdecker</w:t>
      </w:r>
      <w:r w:rsidR="00723744">
        <w:rPr>
          <w:rFonts w:cstheme="minorHAnsi"/>
          <w:color w:val="000000"/>
          <w:sz w:val="22"/>
          <w:szCs w:val="22"/>
        </w:rPr>
        <w:t>, ihr Mittelformat sorgt für einen schnellen Baufortschritt. Mit zwei Platten ist ein Quadratmeter Dachfläche zu decken</w:t>
      </w:r>
      <w:r w:rsidRPr="00676E70">
        <w:rPr>
          <w:rFonts w:cstheme="minorHAnsi"/>
          <w:color w:val="000000"/>
          <w:sz w:val="22"/>
          <w:szCs w:val="22"/>
        </w:rPr>
        <w:t xml:space="preserve">. </w:t>
      </w:r>
      <w:r>
        <w:rPr>
          <w:rFonts w:cstheme="minorHAnsi"/>
          <w:color w:val="000000"/>
          <w:sz w:val="22"/>
          <w:szCs w:val="22"/>
        </w:rPr>
        <w:t xml:space="preserve">„Hinzu kommt, dass </w:t>
      </w:r>
      <w:r w:rsidRPr="00676E70">
        <w:rPr>
          <w:rFonts w:cstheme="minorHAnsi"/>
          <w:color w:val="000000"/>
          <w:sz w:val="22"/>
          <w:szCs w:val="22"/>
        </w:rPr>
        <w:t>Dachplatten mit Eckschnitt über vorgestanzte Löcher</w:t>
      </w:r>
      <w:r w:rsidRPr="002B5311">
        <w:rPr>
          <w:rFonts w:cstheme="minorHAnsi"/>
          <w:color w:val="000000"/>
          <w:sz w:val="22"/>
          <w:szCs w:val="22"/>
        </w:rPr>
        <w:t xml:space="preserve"> </w:t>
      </w:r>
      <w:r w:rsidRPr="00676E70">
        <w:rPr>
          <w:rFonts w:cstheme="minorHAnsi"/>
          <w:color w:val="000000"/>
          <w:sz w:val="22"/>
          <w:szCs w:val="22"/>
        </w:rPr>
        <w:t xml:space="preserve">verfügen, die </w:t>
      </w:r>
      <w:r>
        <w:rPr>
          <w:rFonts w:cstheme="minorHAnsi"/>
          <w:color w:val="000000"/>
          <w:sz w:val="22"/>
          <w:szCs w:val="22"/>
        </w:rPr>
        <w:t>ihre Befestigung erleichtern</w:t>
      </w:r>
      <w:r w:rsidRPr="00676E70">
        <w:rPr>
          <w:rFonts w:cstheme="minorHAnsi"/>
          <w:color w:val="000000"/>
          <w:sz w:val="22"/>
          <w:szCs w:val="22"/>
        </w:rPr>
        <w:t xml:space="preserve"> und die Staubentwicklung vor Ort minimieren. Nach ihrer Montage sind die Dachplatten fest mit der Unterkonstruktion verbunden und deshalb </w:t>
      </w:r>
      <w:r>
        <w:rPr>
          <w:rFonts w:cstheme="minorHAnsi"/>
          <w:color w:val="000000"/>
          <w:sz w:val="22"/>
          <w:szCs w:val="22"/>
        </w:rPr>
        <w:t>besonders</w:t>
      </w:r>
      <w:r w:rsidRPr="00676E70">
        <w:rPr>
          <w:rFonts w:cstheme="minorHAnsi"/>
          <w:color w:val="000000"/>
          <w:sz w:val="22"/>
          <w:szCs w:val="22"/>
        </w:rPr>
        <w:t xml:space="preserve"> sturmsicher.</w:t>
      </w:r>
      <w:r>
        <w:rPr>
          <w:rFonts w:cstheme="minorHAnsi"/>
          <w:color w:val="000000"/>
          <w:sz w:val="22"/>
          <w:szCs w:val="22"/>
        </w:rPr>
        <w:t>“ Auch die in der Region möglichen Schneelasten von bis zu 400 kg pro Quadratmeter würden von einer mit „</w:t>
      </w:r>
      <w:proofErr w:type="spellStart"/>
      <w:r>
        <w:rPr>
          <w:rFonts w:cstheme="minorHAnsi"/>
          <w:color w:val="000000"/>
          <w:sz w:val="22"/>
          <w:szCs w:val="22"/>
        </w:rPr>
        <w:t>Structa</w:t>
      </w:r>
      <w:proofErr w:type="spellEnd"/>
      <w:r>
        <w:rPr>
          <w:rFonts w:cstheme="minorHAnsi"/>
          <w:color w:val="000000"/>
          <w:sz w:val="22"/>
          <w:szCs w:val="22"/>
        </w:rPr>
        <w:t>“ belegten Dachkonstruktion zuverlässig abgetragen.</w:t>
      </w:r>
    </w:p>
    <w:p w14:paraId="2D997B08" w14:textId="77777777" w:rsidR="009928DC" w:rsidRDefault="009928DC" w:rsidP="0062185D">
      <w:pPr>
        <w:widowControl w:val="0"/>
        <w:spacing w:line="276" w:lineRule="auto"/>
        <w:jc w:val="both"/>
        <w:rPr>
          <w:rFonts w:cstheme="minorHAnsi"/>
          <w:color w:val="000000"/>
          <w:sz w:val="22"/>
          <w:szCs w:val="22"/>
        </w:rPr>
      </w:pPr>
    </w:p>
    <w:p w14:paraId="3201476D" w14:textId="21D84D97" w:rsidR="009928DC" w:rsidRDefault="009928DC" w:rsidP="0062185D">
      <w:pPr>
        <w:widowControl w:val="0"/>
        <w:spacing w:line="276" w:lineRule="auto"/>
        <w:jc w:val="both"/>
        <w:rPr>
          <w:rFonts w:cstheme="minorHAnsi"/>
          <w:color w:val="000000"/>
          <w:sz w:val="22"/>
          <w:szCs w:val="22"/>
        </w:rPr>
      </w:pPr>
      <w:r>
        <w:rPr>
          <w:rFonts w:cstheme="minorHAnsi"/>
          <w:color w:val="000000"/>
          <w:sz w:val="22"/>
          <w:szCs w:val="22"/>
        </w:rPr>
        <w:t xml:space="preserve">Architektin Caroline </w:t>
      </w:r>
      <w:proofErr w:type="spellStart"/>
      <w:r>
        <w:rPr>
          <w:rFonts w:cstheme="minorHAnsi"/>
          <w:color w:val="000000"/>
          <w:sz w:val="22"/>
          <w:szCs w:val="22"/>
        </w:rPr>
        <w:t>Rodlauer</w:t>
      </w:r>
      <w:proofErr w:type="spellEnd"/>
      <w:r>
        <w:rPr>
          <w:rFonts w:cstheme="minorHAnsi"/>
          <w:color w:val="000000"/>
          <w:sz w:val="22"/>
          <w:szCs w:val="22"/>
        </w:rPr>
        <w:t xml:space="preserve"> ist überzeugt: „Wir haben sowohl mit der Planung der Grundrisse als auch mit der Gestaltung und der Auswahl der Baumaterialien einen Beitrag dazu geleistet, dass der neue Schulcampus über Jahrzehnte ein funktionaler Ort für Lehre und Lernen ist. Gleichzeitig konnten wir die Weichen für Betrieb und Unterhalt der Liegenschaft so stellen, dass Umwelt und Schulgemeinschaft zukünftig möglichst wenig belastet werden.“</w:t>
      </w:r>
    </w:p>
    <w:p w14:paraId="75E36D48" w14:textId="77777777" w:rsidR="004B0FF9" w:rsidRDefault="004B0FF9" w:rsidP="0062185D">
      <w:pPr>
        <w:widowControl w:val="0"/>
        <w:spacing w:line="276" w:lineRule="auto"/>
        <w:jc w:val="both"/>
        <w:rPr>
          <w:rFonts w:cstheme="minorHAnsi"/>
          <w:color w:val="000000"/>
          <w:sz w:val="22"/>
          <w:szCs w:val="22"/>
        </w:rPr>
      </w:pPr>
    </w:p>
    <w:p w14:paraId="2F9BFC2E" w14:textId="77777777" w:rsidR="004B0FF9" w:rsidRDefault="004B0FF9" w:rsidP="0062185D">
      <w:pPr>
        <w:widowControl w:val="0"/>
        <w:spacing w:line="276" w:lineRule="auto"/>
        <w:jc w:val="both"/>
        <w:rPr>
          <w:rFonts w:cstheme="minorHAnsi"/>
          <w:color w:val="000000"/>
          <w:sz w:val="22"/>
          <w:szCs w:val="22"/>
        </w:rPr>
      </w:pPr>
    </w:p>
    <w:p w14:paraId="6CCD82FD" w14:textId="39E92D5B" w:rsidR="004B0FF9" w:rsidRDefault="004B0FF9" w:rsidP="0062185D">
      <w:pPr>
        <w:widowControl w:val="0"/>
        <w:spacing w:line="276" w:lineRule="auto"/>
        <w:jc w:val="both"/>
        <w:rPr>
          <w:rFonts w:cstheme="minorHAnsi"/>
          <w:color w:val="000000"/>
          <w:sz w:val="22"/>
          <w:szCs w:val="22"/>
        </w:rPr>
      </w:pPr>
      <w:r w:rsidRPr="00A25FE3">
        <w:rPr>
          <w:rFonts w:cstheme="minorHAnsi"/>
          <w:noProof/>
          <w:color w:val="000000"/>
        </w:rPr>
        <mc:AlternateContent>
          <mc:Choice Requires="wps">
            <w:drawing>
              <wp:inline distT="0" distB="0" distL="0" distR="0" wp14:anchorId="417DC723" wp14:editId="3B212ED9">
                <wp:extent cx="5579745" cy="1699260"/>
                <wp:effectExtent l="0" t="0" r="20955" b="15240"/>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9745" cy="1699260"/>
                        </a:xfrm>
                        <a:prstGeom prst="rect">
                          <a:avLst/>
                        </a:prstGeom>
                        <a:solidFill>
                          <a:srgbClr val="FFFFFF"/>
                        </a:solidFill>
                        <a:ln w="9525">
                          <a:solidFill>
                            <a:srgbClr val="000000"/>
                          </a:solidFill>
                          <a:miter lim="800000"/>
                          <a:headEnd/>
                          <a:tailEnd/>
                        </a:ln>
                      </wps:spPr>
                      <wps:txbx>
                        <w:txbxContent>
                          <w:p w14:paraId="2DE3B241" w14:textId="77777777" w:rsidR="004B0FF9" w:rsidRDefault="004B0FF9" w:rsidP="004B0FF9">
                            <w:pPr>
                              <w:jc w:val="both"/>
                              <w:rPr>
                                <w:color w:val="000000" w:themeColor="text1"/>
                                <w:sz w:val="18"/>
                                <w:szCs w:val="18"/>
                              </w:rPr>
                            </w:pPr>
                            <w:proofErr w:type="spellStart"/>
                            <w:r w:rsidRPr="00A25FE3">
                              <w:rPr>
                                <w:color w:val="000000" w:themeColor="text1"/>
                                <w:sz w:val="18"/>
                                <w:szCs w:val="18"/>
                              </w:rPr>
                              <w:t>Swisspearl</w:t>
                            </w:r>
                            <w:proofErr w:type="spellEnd"/>
                            <w:r w:rsidRPr="00A25FE3">
                              <w:rPr>
                                <w:color w:val="000000" w:themeColor="text1"/>
                                <w:sz w:val="18"/>
                                <w:szCs w:val="18"/>
                              </w:rPr>
                              <w:t xml:space="preserve">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1B5B05D3" w14:textId="77777777" w:rsidR="004B0FF9" w:rsidRPr="00A25FE3" w:rsidRDefault="004B0FF9" w:rsidP="004B0FF9">
                            <w:pPr>
                              <w:jc w:val="both"/>
                              <w:rPr>
                                <w:color w:val="000000" w:themeColor="text1"/>
                                <w:sz w:val="18"/>
                                <w:szCs w:val="18"/>
                              </w:rPr>
                            </w:pPr>
                          </w:p>
                          <w:p w14:paraId="133A3398" w14:textId="77777777" w:rsidR="004B0FF9" w:rsidRDefault="004B0FF9" w:rsidP="004B0FF9">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w:t>
                            </w:r>
                            <w:proofErr w:type="spellStart"/>
                            <w:r w:rsidRPr="00A25FE3">
                              <w:rPr>
                                <w:color w:val="000000" w:themeColor="text1"/>
                                <w:sz w:val="18"/>
                                <w:szCs w:val="18"/>
                              </w:rPr>
                              <w:t>Swisspearl</w:t>
                            </w:r>
                            <w:proofErr w:type="spellEnd"/>
                            <w:r w:rsidRPr="00A25FE3">
                              <w:rPr>
                                <w:color w:val="000000" w:themeColor="text1"/>
                                <w:sz w:val="18"/>
                                <w:szCs w:val="18"/>
                              </w:rPr>
                              <w:t xml:space="preserve">. </w:t>
                            </w:r>
                          </w:p>
                          <w:p w14:paraId="78C70067" w14:textId="77777777" w:rsidR="004B0FF9" w:rsidRPr="00A25FE3" w:rsidRDefault="004B0FF9" w:rsidP="004B0FF9">
                            <w:pPr>
                              <w:jc w:val="both"/>
                              <w:rPr>
                                <w:color w:val="000000" w:themeColor="text1"/>
                                <w:sz w:val="18"/>
                                <w:szCs w:val="18"/>
                              </w:rPr>
                            </w:pPr>
                          </w:p>
                          <w:p w14:paraId="3ADA08BD" w14:textId="77777777" w:rsidR="004B0FF9" w:rsidRPr="00A25FE3" w:rsidRDefault="004B0FF9" w:rsidP="004B0FF9">
                            <w:pPr>
                              <w:jc w:val="both"/>
                            </w:pPr>
                            <w:r w:rsidRPr="00A25FE3">
                              <w:rPr>
                                <w:color w:val="000000" w:themeColor="text1"/>
                                <w:sz w:val="18"/>
                                <w:szCs w:val="18"/>
                              </w:rPr>
                              <w:t xml:space="preserve">Alle Produkte und Systeme werden in Europa gefertigt. 20 unternehmenseigene Vertriebsorganisationen und Vertriebspartner in über 60 Ländern betreuen Kunden umfassend. Die </w:t>
                            </w:r>
                            <w:proofErr w:type="spellStart"/>
                            <w:r w:rsidRPr="00A25FE3">
                              <w:rPr>
                                <w:color w:val="000000" w:themeColor="text1"/>
                                <w:sz w:val="18"/>
                                <w:szCs w:val="18"/>
                              </w:rPr>
                              <w:t>Swisspearl</w:t>
                            </w:r>
                            <w:proofErr w:type="spellEnd"/>
                            <w:r w:rsidRPr="00A25FE3">
                              <w:rPr>
                                <w:color w:val="000000" w:themeColor="text1"/>
                                <w:sz w:val="18"/>
                                <w:szCs w:val="18"/>
                              </w:rPr>
                              <w:t xml:space="preserve"> Group AG hat ihren Sitz in Niederurnen in der Schweiz und beschäftigt über 2.</w:t>
                            </w:r>
                            <w:r>
                              <w:rPr>
                                <w:color w:val="000000" w:themeColor="text1"/>
                                <w:sz w:val="18"/>
                                <w:szCs w:val="18"/>
                              </w:rPr>
                              <w:t>300</w:t>
                            </w:r>
                            <w:r w:rsidRPr="00A25FE3">
                              <w:rPr>
                                <w:color w:val="000000" w:themeColor="text1"/>
                                <w:sz w:val="18"/>
                                <w:szCs w:val="18"/>
                              </w:rPr>
                              <w:t xml:space="preserve"> Mitarbeiterinnen und Mitarbeiter weltweit.</w:t>
                            </w:r>
                          </w:p>
                        </w:txbxContent>
                      </wps:txbx>
                      <wps:bodyPr rot="0" vert="horz" wrap="square" lIns="91440" tIns="45720" rIns="91440" bIns="45720" anchor="t" anchorCtr="0">
                        <a:noAutofit/>
                      </wps:bodyPr>
                    </wps:wsp>
                  </a:graphicData>
                </a:graphic>
              </wp:inline>
            </w:drawing>
          </mc:Choice>
          <mc:Fallback>
            <w:pict>
              <v:shapetype w14:anchorId="417DC723" id="_x0000_t202" coordsize="21600,21600" o:spt="202" path="m,l,21600r21600,l21600,xe">
                <v:stroke joinstyle="miter"/>
                <v:path gradientshapeok="t" o:connecttype="rect"/>
              </v:shapetype>
              <v:shape id="Textfeld 2" o:spid="_x0000_s1026" type="#_x0000_t202" style="width:439.35pt;height:13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">
                <v:textbox>
                  <w:txbxContent>
                    <w:p w14:paraId="2DE3B241" w14:textId="77777777" w:rsidR="004B0FF9" w:rsidRDefault="004B0FF9" w:rsidP="004B0FF9">
                      <w:pPr>
                        <w:jc w:val="both"/>
                        <w:rPr>
                          <w:color w:val="000000" w:themeColor="text1"/>
                          <w:sz w:val="18"/>
                          <w:szCs w:val="18"/>
                        </w:rPr>
                      </w:pPr>
                      <w:proofErr w:type="spellStart"/>
                      <w:r w:rsidRPr="00A25FE3">
                        <w:rPr>
                          <w:color w:val="000000" w:themeColor="text1"/>
                          <w:sz w:val="18"/>
                          <w:szCs w:val="18"/>
                        </w:rPr>
                        <w:t>Swisspearl</w:t>
                      </w:r>
                      <w:proofErr w:type="spellEnd"/>
                      <w:r w:rsidRPr="00A25FE3">
                        <w:rPr>
                          <w:color w:val="000000" w:themeColor="text1"/>
                          <w:sz w:val="18"/>
                          <w:szCs w:val="18"/>
                        </w:rPr>
                        <w:t xml:space="preserve">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1B5B05D3" w14:textId="77777777" w:rsidR="004B0FF9" w:rsidRPr="00A25FE3" w:rsidRDefault="004B0FF9" w:rsidP="004B0FF9">
                      <w:pPr>
                        <w:jc w:val="both"/>
                        <w:rPr>
                          <w:color w:val="000000" w:themeColor="text1"/>
                          <w:sz w:val="18"/>
                          <w:szCs w:val="18"/>
                        </w:rPr>
                      </w:pPr>
                    </w:p>
                    <w:p w14:paraId="133A3398" w14:textId="77777777" w:rsidR="004B0FF9" w:rsidRDefault="004B0FF9" w:rsidP="004B0FF9">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w:t>
                      </w:r>
                      <w:proofErr w:type="spellStart"/>
                      <w:r w:rsidRPr="00A25FE3">
                        <w:rPr>
                          <w:color w:val="000000" w:themeColor="text1"/>
                          <w:sz w:val="18"/>
                          <w:szCs w:val="18"/>
                        </w:rPr>
                        <w:t>Swisspearl</w:t>
                      </w:r>
                      <w:proofErr w:type="spellEnd"/>
                      <w:r w:rsidRPr="00A25FE3">
                        <w:rPr>
                          <w:color w:val="000000" w:themeColor="text1"/>
                          <w:sz w:val="18"/>
                          <w:szCs w:val="18"/>
                        </w:rPr>
                        <w:t xml:space="preserve">. </w:t>
                      </w:r>
                    </w:p>
                    <w:p w14:paraId="78C70067" w14:textId="77777777" w:rsidR="004B0FF9" w:rsidRPr="00A25FE3" w:rsidRDefault="004B0FF9" w:rsidP="004B0FF9">
                      <w:pPr>
                        <w:jc w:val="both"/>
                        <w:rPr>
                          <w:color w:val="000000" w:themeColor="text1"/>
                          <w:sz w:val="18"/>
                          <w:szCs w:val="18"/>
                        </w:rPr>
                      </w:pPr>
                    </w:p>
                    <w:p w14:paraId="3ADA08BD" w14:textId="77777777" w:rsidR="004B0FF9" w:rsidRPr="00A25FE3" w:rsidRDefault="004B0FF9" w:rsidP="004B0FF9">
                      <w:pPr>
                        <w:jc w:val="both"/>
                      </w:pPr>
                      <w:r w:rsidRPr="00A25FE3">
                        <w:rPr>
                          <w:color w:val="000000" w:themeColor="text1"/>
                          <w:sz w:val="18"/>
                          <w:szCs w:val="18"/>
                        </w:rPr>
                        <w:t xml:space="preserve">Alle Produkte und Systeme werden in Europa gefertigt. 20 unternehmenseigene Vertriebsorganisationen und Vertriebspartner in über 60 Ländern betreuen Kunden umfassend. Die </w:t>
                      </w:r>
                      <w:proofErr w:type="spellStart"/>
                      <w:r w:rsidRPr="00A25FE3">
                        <w:rPr>
                          <w:color w:val="000000" w:themeColor="text1"/>
                          <w:sz w:val="18"/>
                          <w:szCs w:val="18"/>
                        </w:rPr>
                        <w:t>Swisspearl</w:t>
                      </w:r>
                      <w:proofErr w:type="spellEnd"/>
                      <w:r w:rsidRPr="00A25FE3">
                        <w:rPr>
                          <w:color w:val="000000" w:themeColor="text1"/>
                          <w:sz w:val="18"/>
                          <w:szCs w:val="18"/>
                        </w:rPr>
                        <w:t xml:space="preserve"> Group AG hat ihren Sitz in Niederurnen in der Schweiz und beschäftigt über 2.</w:t>
                      </w:r>
                      <w:r>
                        <w:rPr>
                          <w:color w:val="000000" w:themeColor="text1"/>
                          <w:sz w:val="18"/>
                          <w:szCs w:val="18"/>
                        </w:rPr>
                        <w:t>300</w:t>
                      </w:r>
                      <w:r w:rsidRPr="00A25FE3">
                        <w:rPr>
                          <w:color w:val="000000" w:themeColor="text1"/>
                          <w:sz w:val="18"/>
                          <w:szCs w:val="18"/>
                        </w:rPr>
                        <w:t xml:space="preserve"> Mitarbeiterinnen und Mitarbeiter weltweit.</w:t>
                      </w:r>
                    </w:p>
                  </w:txbxContent>
                </v:textbox>
                <w10:anchorlock/>
              </v:shape>
            </w:pict>
          </mc:Fallback>
        </mc:AlternateContent>
      </w:r>
    </w:p>
    <w:p w14:paraId="217CD336" w14:textId="77777777" w:rsidR="00B24420" w:rsidRDefault="00B24420" w:rsidP="0062185D">
      <w:pPr>
        <w:widowControl w:val="0"/>
        <w:spacing w:line="276" w:lineRule="auto"/>
        <w:jc w:val="both"/>
        <w:rPr>
          <w:rFonts w:cstheme="minorHAnsi"/>
          <w:color w:val="000000"/>
          <w:sz w:val="22"/>
          <w:szCs w:val="22"/>
        </w:rPr>
      </w:pPr>
    </w:p>
    <w:p w14:paraId="795D2161" w14:textId="77777777" w:rsidR="00B24420" w:rsidRDefault="00B24420" w:rsidP="0062185D">
      <w:pPr>
        <w:widowControl w:val="0"/>
        <w:spacing w:line="276" w:lineRule="auto"/>
        <w:jc w:val="both"/>
        <w:rPr>
          <w:rFonts w:cstheme="minorHAnsi"/>
          <w:color w:val="000000"/>
          <w:sz w:val="22"/>
          <w:szCs w:val="22"/>
        </w:rPr>
      </w:pPr>
    </w:p>
    <w:p w14:paraId="42AB215B" w14:textId="77777777" w:rsidR="004B0FF9" w:rsidRDefault="004B0FF9" w:rsidP="0062185D">
      <w:pPr>
        <w:widowControl w:val="0"/>
        <w:spacing w:line="276" w:lineRule="auto"/>
        <w:jc w:val="both"/>
        <w:rPr>
          <w:rFonts w:cstheme="minorHAnsi"/>
          <w:color w:val="000000"/>
          <w:sz w:val="22"/>
          <w:szCs w:val="22"/>
        </w:rPr>
      </w:pPr>
    </w:p>
    <w:p w14:paraId="310FDCCE" w14:textId="77777777" w:rsidR="004B0FF9" w:rsidRDefault="004B0FF9" w:rsidP="0062185D">
      <w:pPr>
        <w:widowControl w:val="0"/>
        <w:spacing w:line="276" w:lineRule="auto"/>
        <w:jc w:val="both"/>
        <w:rPr>
          <w:rFonts w:cstheme="minorHAnsi"/>
          <w:color w:val="000000"/>
          <w:sz w:val="22"/>
          <w:szCs w:val="22"/>
        </w:rPr>
      </w:pPr>
    </w:p>
    <w:p w14:paraId="551BBF52" w14:textId="77777777" w:rsidR="004B0FF9" w:rsidRDefault="004B0FF9" w:rsidP="0062185D">
      <w:pPr>
        <w:widowControl w:val="0"/>
        <w:spacing w:line="276" w:lineRule="auto"/>
        <w:jc w:val="both"/>
        <w:rPr>
          <w:rFonts w:cstheme="minorHAnsi"/>
          <w:color w:val="000000"/>
          <w:sz w:val="22"/>
          <w:szCs w:val="22"/>
        </w:rPr>
      </w:pPr>
    </w:p>
    <w:p w14:paraId="28C735D1" w14:textId="77777777" w:rsidR="006A26CC" w:rsidRDefault="006A26CC" w:rsidP="0062185D">
      <w:pPr>
        <w:widowControl w:val="0"/>
        <w:spacing w:line="276" w:lineRule="auto"/>
        <w:jc w:val="both"/>
        <w:rPr>
          <w:rFonts w:cstheme="minorHAnsi"/>
          <w:color w:val="000000"/>
          <w:sz w:val="22"/>
          <w:szCs w:val="22"/>
        </w:rPr>
      </w:pPr>
    </w:p>
    <w:p w14:paraId="24B7EB36" w14:textId="21384E03" w:rsidR="006A26CC" w:rsidRDefault="006A26CC" w:rsidP="0062185D">
      <w:pPr>
        <w:widowControl w:val="0"/>
        <w:spacing w:line="276" w:lineRule="auto"/>
        <w:jc w:val="both"/>
        <w:rPr>
          <w:rFonts w:eastAsia="Times New Roman" w:cstheme="minorHAnsi"/>
          <w:color w:val="000000" w:themeColor="text1"/>
          <w:sz w:val="22"/>
          <w:szCs w:val="22"/>
          <w:lang w:eastAsia="de-DE"/>
        </w:rPr>
      </w:pPr>
      <w:r>
        <w:rPr>
          <w:rFonts w:cstheme="minorHAnsi"/>
          <w:noProof/>
          <w:color w:val="000000"/>
          <w:sz w:val="22"/>
          <w:szCs w:val="22"/>
        </w:rPr>
        <w:lastRenderedPageBreak/>
        <w:drawing>
          <wp:inline distT="0" distB="0" distL="0" distR="0" wp14:anchorId="3DD46A70" wp14:editId="39F32673">
            <wp:extent cx="3240000" cy="2430000"/>
            <wp:effectExtent l="0" t="0" r="0" b="8890"/>
            <wp:docPr id="140694916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0" cy="2430000"/>
                    </a:xfrm>
                    <a:prstGeom prst="rect">
                      <a:avLst/>
                    </a:prstGeom>
                    <a:noFill/>
                    <a:ln>
                      <a:noFill/>
                    </a:ln>
                  </pic:spPr>
                </pic:pic>
              </a:graphicData>
            </a:graphic>
          </wp:inline>
        </w:drawing>
      </w:r>
    </w:p>
    <w:p w14:paraId="3B3B28A8" w14:textId="5283F08B" w:rsidR="006A26CC" w:rsidRPr="00EC47DB" w:rsidRDefault="00EC47DB" w:rsidP="0062185D">
      <w:pPr>
        <w:widowControl w:val="0"/>
        <w:spacing w:line="276" w:lineRule="auto"/>
        <w:jc w:val="both"/>
        <w:rPr>
          <w:rFonts w:eastAsia="Times New Roman" w:cstheme="minorHAnsi"/>
          <w:color w:val="000000" w:themeColor="text1"/>
          <w:sz w:val="22"/>
          <w:szCs w:val="22"/>
          <w:lang w:eastAsia="de-DE"/>
        </w:rPr>
      </w:pPr>
      <w:r>
        <w:rPr>
          <w:rFonts w:eastAsia="Times New Roman" w:cstheme="minorHAnsi"/>
          <w:color w:val="000000" w:themeColor="text1"/>
          <w:sz w:val="22"/>
          <w:szCs w:val="22"/>
          <w:lang w:eastAsia="de-DE"/>
        </w:rPr>
        <w:t xml:space="preserve">Der neue Schulcampus in Bad Aussee bietet 220 Schülerinnen und Schülern der </w:t>
      </w:r>
      <w:r w:rsidRPr="00EC47DB">
        <w:rPr>
          <w:rFonts w:cstheme="minorHAnsi"/>
          <w:color w:val="000000" w:themeColor="text1"/>
          <w:sz w:val="22"/>
          <w:szCs w:val="22"/>
        </w:rPr>
        <w:t>Mittelschule und Polytechnische Schule</w:t>
      </w:r>
      <w:r>
        <w:rPr>
          <w:rFonts w:cstheme="minorHAnsi"/>
          <w:color w:val="000000" w:themeColor="text1"/>
          <w:sz w:val="22"/>
          <w:szCs w:val="22"/>
        </w:rPr>
        <w:t xml:space="preserve"> ein modernes Lernumfeld.</w:t>
      </w:r>
    </w:p>
    <w:p w14:paraId="551BBC1E" w14:textId="77777777" w:rsidR="00FF0072" w:rsidRDefault="00FF0072" w:rsidP="0062185D">
      <w:pPr>
        <w:widowControl w:val="0"/>
        <w:spacing w:line="276" w:lineRule="auto"/>
        <w:jc w:val="both"/>
      </w:pPr>
    </w:p>
    <w:p w14:paraId="11101BDD" w14:textId="26869C7F" w:rsidR="0062185D" w:rsidRPr="0062185D" w:rsidRDefault="002D37FD" w:rsidP="0062185D">
      <w:pPr>
        <w:rPr>
          <w:i/>
          <w:iCs/>
          <w:sz w:val="22"/>
          <w:szCs w:val="22"/>
        </w:rPr>
      </w:pPr>
      <w:r>
        <w:rPr>
          <w:i/>
          <w:iCs/>
          <w:sz w:val="22"/>
          <w:szCs w:val="22"/>
        </w:rPr>
        <w:t>©</w:t>
      </w:r>
      <w:r w:rsidR="0062185D" w:rsidRPr="0062185D">
        <w:rPr>
          <w:i/>
          <w:iCs/>
          <w:sz w:val="22"/>
          <w:szCs w:val="22"/>
        </w:rPr>
        <w:t xml:space="preserve"> Architektin Caroline </w:t>
      </w:r>
      <w:proofErr w:type="spellStart"/>
      <w:r w:rsidR="0062185D" w:rsidRPr="0062185D">
        <w:rPr>
          <w:i/>
          <w:iCs/>
          <w:sz w:val="22"/>
          <w:szCs w:val="22"/>
        </w:rPr>
        <w:t>Rodlauer</w:t>
      </w:r>
      <w:proofErr w:type="spellEnd"/>
      <w:r w:rsidR="0062185D" w:rsidRPr="0062185D">
        <w:rPr>
          <w:i/>
          <w:iCs/>
          <w:sz w:val="22"/>
          <w:szCs w:val="22"/>
        </w:rPr>
        <w:t xml:space="preserve">, ROSA Architektur ZT GmbH; </w:t>
      </w:r>
    </w:p>
    <w:p w14:paraId="3209B1EC" w14:textId="77777777" w:rsidR="0062185D" w:rsidRPr="0062185D" w:rsidRDefault="0062185D" w:rsidP="0062185D">
      <w:pPr>
        <w:rPr>
          <w:i/>
          <w:iCs/>
          <w:sz w:val="22"/>
          <w:szCs w:val="22"/>
        </w:rPr>
      </w:pPr>
      <w:r w:rsidRPr="0062185D">
        <w:rPr>
          <w:i/>
          <w:iCs/>
          <w:sz w:val="22"/>
          <w:szCs w:val="22"/>
        </w:rPr>
        <w:t>Foto: Karl Steinegger, Bad Aussee</w:t>
      </w:r>
    </w:p>
    <w:p w14:paraId="53E19B50" w14:textId="77777777" w:rsidR="0062185D" w:rsidRDefault="0062185D" w:rsidP="0062185D">
      <w:pPr>
        <w:widowControl w:val="0"/>
        <w:spacing w:line="276" w:lineRule="auto"/>
        <w:jc w:val="both"/>
      </w:pPr>
    </w:p>
    <w:p w14:paraId="71457EF2" w14:textId="77777777" w:rsidR="0062185D" w:rsidRDefault="0062185D" w:rsidP="0062185D">
      <w:pPr>
        <w:widowControl w:val="0"/>
        <w:spacing w:line="276" w:lineRule="auto"/>
        <w:jc w:val="both"/>
      </w:pPr>
    </w:p>
    <w:p w14:paraId="1D49FB91" w14:textId="5487F4EC" w:rsidR="00EC47DB" w:rsidRDefault="006A26CC" w:rsidP="0062185D">
      <w:pPr>
        <w:widowControl w:val="0"/>
        <w:spacing w:line="276" w:lineRule="auto"/>
        <w:jc w:val="both"/>
      </w:pPr>
      <w:r>
        <w:rPr>
          <w:noProof/>
        </w:rPr>
        <w:drawing>
          <wp:inline distT="0" distB="0" distL="0" distR="0" wp14:anchorId="1AC0254A" wp14:editId="08F0F478">
            <wp:extent cx="3240000" cy="2161902"/>
            <wp:effectExtent l="0" t="0" r="0" b="0"/>
            <wp:docPr id="211339706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0000" cy="2161902"/>
                    </a:xfrm>
                    <a:prstGeom prst="rect">
                      <a:avLst/>
                    </a:prstGeom>
                    <a:noFill/>
                    <a:ln>
                      <a:noFill/>
                    </a:ln>
                  </pic:spPr>
                </pic:pic>
              </a:graphicData>
            </a:graphic>
          </wp:inline>
        </w:drawing>
      </w:r>
    </w:p>
    <w:p w14:paraId="5C5D8068" w14:textId="363681D3" w:rsidR="006A26CC" w:rsidRPr="0062185D" w:rsidRDefault="00EC47DB" w:rsidP="0062185D">
      <w:pPr>
        <w:widowControl w:val="0"/>
        <w:spacing w:line="276" w:lineRule="auto"/>
        <w:jc w:val="both"/>
        <w:rPr>
          <w:rFonts w:cstheme="minorHAnsi"/>
          <w:color w:val="000000" w:themeColor="text1"/>
          <w:sz w:val="22"/>
          <w:szCs w:val="22"/>
        </w:rPr>
      </w:pPr>
      <w:r w:rsidRPr="0062185D">
        <w:rPr>
          <w:rFonts w:cstheme="minorHAnsi"/>
          <w:color w:val="000000" w:themeColor="text1"/>
          <w:sz w:val="22"/>
          <w:szCs w:val="22"/>
        </w:rPr>
        <w:t>Die neuen Gebäudeteile wurden in Holzbauweise errichtet. Holz sorgt auch für den ersten einladenden Eindruck: Holzfenster und Holzpaneele auf Teilbereichen der Fassaden tragen der holzreichen Region und ihrer Bauweisen Rechnung.</w:t>
      </w:r>
    </w:p>
    <w:p w14:paraId="3A69FA7A" w14:textId="77777777" w:rsidR="0062185D" w:rsidRDefault="0062185D" w:rsidP="0062185D">
      <w:pPr>
        <w:widowControl w:val="0"/>
        <w:spacing w:line="276" w:lineRule="auto"/>
        <w:jc w:val="both"/>
        <w:rPr>
          <w:rFonts w:eastAsia="Times New Roman" w:cstheme="minorHAnsi"/>
          <w:color w:val="000000" w:themeColor="text1"/>
          <w:sz w:val="22"/>
          <w:szCs w:val="22"/>
          <w:lang w:eastAsia="de-DE"/>
        </w:rPr>
      </w:pPr>
    </w:p>
    <w:p w14:paraId="0828EC80" w14:textId="5E71A332" w:rsidR="0062185D" w:rsidRPr="0062185D" w:rsidRDefault="002D37FD" w:rsidP="0062185D">
      <w:pPr>
        <w:rPr>
          <w:i/>
          <w:iCs/>
          <w:sz w:val="22"/>
          <w:szCs w:val="22"/>
        </w:rPr>
      </w:pPr>
      <w:r>
        <w:rPr>
          <w:i/>
          <w:iCs/>
          <w:sz w:val="22"/>
          <w:szCs w:val="22"/>
        </w:rPr>
        <w:t>©</w:t>
      </w:r>
      <w:r w:rsidRPr="0062185D">
        <w:rPr>
          <w:i/>
          <w:iCs/>
          <w:sz w:val="22"/>
          <w:szCs w:val="22"/>
        </w:rPr>
        <w:t xml:space="preserve"> </w:t>
      </w:r>
      <w:r w:rsidR="0062185D" w:rsidRPr="0062185D">
        <w:rPr>
          <w:i/>
          <w:iCs/>
          <w:sz w:val="22"/>
          <w:szCs w:val="22"/>
        </w:rPr>
        <w:t xml:space="preserve">Architektin Caroline </w:t>
      </w:r>
      <w:proofErr w:type="spellStart"/>
      <w:r w:rsidR="0062185D" w:rsidRPr="0062185D">
        <w:rPr>
          <w:i/>
          <w:iCs/>
          <w:sz w:val="22"/>
          <w:szCs w:val="22"/>
        </w:rPr>
        <w:t>Rodlauer</w:t>
      </w:r>
      <w:proofErr w:type="spellEnd"/>
      <w:r w:rsidR="0062185D" w:rsidRPr="0062185D">
        <w:rPr>
          <w:i/>
          <w:iCs/>
          <w:sz w:val="22"/>
          <w:szCs w:val="22"/>
        </w:rPr>
        <w:t xml:space="preserve">, ROSA Architektur ZT GmbH; </w:t>
      </w:r>
    </w:p>
    <w:p w14:paraId="2505ADA3" w14:textId="77777777" w:rsidR="0062185D" w:rsidRPr="0062185D" w:rsidRDefault="0062185D" w:rsidP="0062185D">
      <w:pPr>
        <w:rPr>
          <w:i/>
          <w:iCs/>
          <w:sz w:val="22"/>
          <w:szCs w:val="22"/>
        </w:rPr>
      </w:pPr>
      <w:r w:rsidRPr="0062185D">
        <w:rPr>
          <w:i/>
          <w:iCs/>
          <w:sz w:val="22"/>
          <w:szCs w:val="22"/>
        </w:rPr>
        <w:t>Foto: Karl Steinegger, Bad Aussee</w:t>
      </w:r>
    </w:p>
    <w:p w14:paraId="33BA2BA3" w14:textId="77777777" w:rsidR="0062185D" w:rsidRDefault="0062185D" w:rsidP="0062185D">
      <w:pPr>
        <w:widowControl w:val="0"/>
        <w:spacing w:line="276" w:lineRule="auto"/>
        <w:jc w:val="both"/>
      </w:pPr>
    </w:p>
    <w:p w14:paraId="6036CF0A" w14:textId="6ACE5A32" w:rsidR="006A26CC" w:rsidRDefault="006A26CC" w:rsidP="0062185D">
      <w:pPr>
        <w:widowControl w:val="0"/>
        <w:spacing w:line="276" w:lineRule="auto"/>
        <w:jc w:val="both"/>
      </w:pPr>
      <w:r>
        <w:rPr>
          <w:noProof/>
        </w:rPr>
        <w:lastRenderedPageBreak/>
        <w:drawing>
          <wp:inline distT="0" distB="0" distL="0" distR="0" wp14:anchorId="20B1FF92" wp14:editId="42162E4F">
            <wp:extent cx="3240000" cy="2430000"/>
            <wp:effectExtent l="0" t="0" r="0" b="8890"/>
            <wp:docPr id="73910682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0" cy="2430000"/>
                    </a:xfrm>
                    <a:prstGeom prst="rect">
                      <a:avLst/>
                    </a:prstGeom>
                    <a:noFill/>
                    <a:ln>
                      <a:noFill/>
                    </a:ln>
                  </pic:spPr>
                </pic:pic>
              </a:graphicData>
            </a:graphic>
          </wp:inline>
        </w:drawing>
      </w:r>
    </w:p>
    <w:p w14:paraId="1FCC63B5" w14:textId="43E0268E" w:rsidR="00EC47DB" w:rsidRPr="0062185D" w:rsidRDefault="00EC47DB" w:rsidP="0062185D">
      <w:pPr>
        <w:widowControl w:val="0"/>
        <w:spacing w:line="276" w:lineRule="auto"/>
        <w:jc w:val="both"/>
        <w:rPr>
          <w:rFonts w:cstheme="minorHAnsi"/>
          <w:color w:val="000000" w:themeColor="text1"/>
          <w:sz w:val="22"/>
          <w:szCs w:val="22"/>
        </w:rPr>
      </w:pPr>
      <w:r w:rsidRPr="0062185D">
        <w:rPr>
          <w:rFonts w:cstheme="minorHAnsi"/>
          <w:color w:val="000000" w:themeColor="text1"/>
          <w:sz w:val="22"/>
          <w:szCs w:val="22"/>
        </w:rPr>
        <w:t xml:space="preserve">Alle Gebäude außer der Turnhalle erhielten Satteldächer. Architektin Caroline </w:t>
      </w:r>
      <w:proofErr w:type="spellStart"/>
      <w:r w:rsidRPr="0062185D">
        <w:rPr>
          <w:rFonts w:cstheme="minorHAnsi"/>
          <w:color w:val="000000" w:themeColor="text1"/>
          <w:sz w:val="22"/>
          <w:szCs w:val="22"/>
        </w:rPr>
        <w:t>Rodlauer</w:t>
      </w:r>
      <w:proofErr w:type="spellEnd"/>
      <w:r w:rsidRPr="0062185D">
        <w:rPr>
          <w:rFonts w:cstheme="minorHAnsi"/>
          <w:color w:val="000000" w:themeColor="text1"/>
          <w:sz w:val="22"/>
          <w:szCs w:val="22"/>
        </w:rPr>
        <w:t xml:space="preserve"> wählte für die Dachbekleidung die „</w:t>
      </w:r>
      <w:proofErr w:type="spellStart"/>
      <w:r w:rsidRPr="0062185D">
        <w:rPr>
          <w:rFonts w:cstheme="minorHAnsi"/>
          <w:color w:val="000000" w:themeColor="text1"/>
          <w:sz w:val="22"/>
          <w:szCs w:val="22"/>
        </w:rPr>
        <w:t>Structa</w:t>
      </w:r>
      <w:proofErr w:type="spellEnd"/>
      <w:r w:rsidRPr="0062185D">
        <w:rPr>
          <w:rFonts w:cstheme="minorHAnsi"/>
          <w:color w:val="000000" w:themeColor="text1"/>
          <w:sz w:val="22"/>
          <w:szCs w:val="22"/>
        </w:rPr>
        <w:t xml:space="preserve">“ von </w:t>
      </w:r>
      <w:proofErr w:type="spellStart"/>
      <w:r w:rsidRPr="0062185D">
        <w:rPr>
          <w:rFonts w:cstheme="minorHAnsi"/>
          <w:color w:val="000000" w:themeColor="text1"/>
          <w:sz w:val="22"/>
          <w:szCs w:val="22"/>
        </w:rPr>
        <w:t>Swisspearl</w:t>
      </w:r>
      <w:proofErr w:type="spellEnd"/>
      <w:r w:rsidRPr="0062185D">
        <w:rPr>
          <w:rFonts w:cstheme="minorHAnsi"/>
          <w:color w:val="000000" w:themeColor="text1"/>
          <w:sz w:val="22"/>
          <w:szCs w:val="22"/>
        </w:rPr>
        <w:t>, eine Faserzementdachplatte mit hochwertiger Beschichtung.</w:t>
      </w:r>
    </w:p>
    <w:p w14:paraId="54407B69" w14:textId="77777777" w:rsidR="0062185D" w:rsidRDefault="0062185D" w:rsidP="0062185D">
      <w:pPr>
        <w:widowControl w:val="0"/>
        <w:spacing w:line="276" w:lineRule="auto"/>
        <w:jc w:val="both"/>
      </w:pPr>
    </w:p>
    <w:p w14:paraId="58BE5FD7" w14:textId="21E575F5" w:rsidR="0062185D" w:rsidRPr="0062185D" w:rsidRDefault="002D37FD" w:rsidP="0062185D">
      <w:pPr>
        <w:rPr>
          <w:i/>
          <w:iCs/>
          <w:sz w:val="22"/>
          <w:szCs w:val="22"/>
        </w:rPr>
      </w:pPr>
      <w:r>
        <w:rPr>
          <w:i/>
          <w:iCs/>
          <w:sz w:val="22"/>
          <w:szCs w:val="22"/>
        </w:rPr>
        <w:t>©</w:t>
      </w:r>
      <w:r w:rsidRPr="0062185D">
        <w:rPr>
          <w:i/>
          <w:iCs/>
          <w:sz w:val="22"/>
          <w:szCs w:val="22"/>
        </w:rPr>
        <w:t xml:space="preserve"> </w:t>
      </w:r>
      <w:r w:rsidR="0062185D" w:rsidRPr="0062185D">
        <w:rPr>
          <w:i/>
          <w:iCs/>
          <w:sz w:val="22"/>
          <w:szCs w:val="22"/>
        </w:rPr>
        <w:t xml:space="preserve">Architektin Caroline </w:t>
      </w:r>
      <w:proofErr w:type="spellStart"/>
      <w:r w:rsidR="0062185D" w:rsidRPr="0062185D">
        <w:rPr>
          <w:i/>
          <w:iCs/>
          <w:sz w:val="22"/>
          <w:szCs w:val="22"/>
        </w:rPr>
        <w:t>Rodlauer</w:t>
      </w:r>
      <w:proofErr w:type="spellEnd"/>
      <w:r w:rsidR="0062185D" w:rsidRPr="0062185D">
        <w:rPr>
          <w:i/>
          <w:iCs/>
          <w:sz w:val="22"/>
          <w:szCs w:val="22"/>
        </w:rPr>
        <w:t xml:space="preserve">, ROSA Architektur ZT GmbH; </w:t>
      </w:r>
    </w:p>
    <w:p w14:paraId="1A6FAFFF" w14:textId="77777777" w:rsidR="0062185D" w:rsidRPr="0062185D" w:rsidRDefault="0062185D" w:rsidP="0062185D">
      <w:pPr>
        <w:rPr>
          <w:i/>
          <w:iCs/>
          <w:sz w:val="22"/>
          <w:szCs w:val="22"/>
        </w:rPr>
      </w:pPr>
      <w:r w:rsidRPr="0062185D">
        <w:rPr>
          <w:i/>
          <w:iCs/>
          <w:sz w:val="22"/>
          <w:szCs w:val="22"/>
        </w:rPr>
        <w:t>Foto: Karl Steinegger, Bad Aussee</w:t>
      </w:r>
    </w:p>
    <w:p w14:paraId="39BBFD81" w14:textId="77777777" w:rsidR="006A26CC" w:rsidRDefault="006A26CC" w:rsidP="0062185D">
      <w:pPr>
        <w:widowControl w:val="0"/>
        <w:spacing w:line="276" w:lineRule="auto"/>
        <w:jc w:val="both"/>
      </w:pPr>
    </w:p>
    <w:p w14:paraId="0AA7FE08" w14:textId="77777777" w:rsidR="0062185D" w:rsidRDefault="0062185D" w:rsidP="0062185D">
      <w:pPr>
        <w:widowControl w:val="0"/>
        <w:spacing w:line="276" w:lineRule="auto"/>
        <w:jc w:val="both"/>
      </w:pPr>
    </w:p>
    <w:p w14:paraId="5B5EDBC8" w14:textId="0C9BEAB6" w:rsidR="00EC47DB" w:rsidRDefault="006A26CC" w:rsidP="0062185D">
      <w:pPr>
        <w:widowControl w:val="0"/>
        <w:spacing w:line="276" w:lineRule="auto"/>
        <w:jc w:val="both"/>
      </w:pPr>
      <w:r>
        <w:rPr>
          <w:noProof/>
        </w:rPr>
        <w:drawing>
          <wp:inline distT="0" distB="0" distL="0" distR="0" wp14:anchorId="6162A0FC" wp14:editId="072CB969">
            <wp:extent cx="3240000" cy="2161902"/>
            <wp:effectExtent l="0" t="0" r="0" b="0"/>
            <wp:docPr id="2946162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40000" cy="2161902"/>
                    </a:xfrm>
                    <a:prstGeom prst="rect">
                      <a:avLst/>
                    </a:prstGeom>
                    <a:noFill/>
                    <a:ln>
                      <a:noFill/>
                    </a:ln>
                  </pic:spPr>
                </pic:pic>
              </a:graphicData>
            </a:graphic>
          </wp:inline>
        </w:drawing>
      </w:r>
    </w:p>
    <w:p w14:paraId="434DCB0F" w14:textId="094E6C5D" w:rsidR="00EC47DB" w:rsidRPr="0062185D" w:rsidRDefault="00EC47DB" w:rsidP="0062185D">
      <w:pPr>
        <w:widowControl w:val="0"/>
        <w:spacing w:line="276" w:lineRule="auto"/>
        <w:jc w:val="both"/>
        <w:rPr>
          <w:rFonts w:cstheme="minorHAnsi"/>
          <w:color w:val="000000" w:themeColor="text1"/>
          <w:sz w:val="22"/>
          <w:szCs w:val="22"/>
        </w:rPr>
      </w:pPr>
      <w:r w:rsidRPr="0062185D">
        <w:rPr>
          <w:rFonts w:cstheme="minorHAnsi"/>
          <w:color w:val="000000" w:themeColor="text1"/>
          <w:sz w:val="22"/>
          <w:szCs w:val="22"/>
        </w:rPr>
        <w:t>Die „</w:t>
      </w:r>
      <w:proofErr w:type="spellStart"/>
      <w:r w:rsidRPr="0062185D">
        <w:rPr>
          <w:rFonts w:cstheme="minorHAnsi"/>
          <w:color w:val="000000" w:themeColor="text1"/>
          <w:sz w:val="22"/>
          <w:szCs w:val="22"/>
        </w:rPr>
        <w:t>Structa</w:t>
      </w:r>
      <w:proofErr w:type="spellEnd"/>
      <w:r w:rsidRPr="0062185D">
        <w:rPr>
          <w:rFonts w:cstheme="minorHAnsi"/>
          <w:color w:val="000000" w:themeColor="text1"/>
          <w:sz w:val="22"/>
          <w:szCs w:val="22"/>
        </w:rPr>
        <w:t xml:space="preserve">“ Dachplatten </w:t>
      </w:r>
      <w:r w:rsidR="002D37FD">
        <w:rPr>
          <w:rFonts w:cstheme="minorHAnsi"/>
          <w:color w:val="000000" w:themeColor="text1"/>
          <w:sz w:val="22"/>
          <w:szCs w:val="22"/>
        </w:rPr>
        <w:t>können aufgrund ihres</w:t>
      </w:r>
      <w:r w:rsidRPr="0062185D">
        <w:rPr>
          <w:rFonts w:cstheme="minorHAnsi"/>
          <w:color w:val="000000" w:themeColor="text1"/>
          <w:sz w:val="22"/>
          <w:szCs w:val="22"/>
        </w:rPr>
        <w:t xml:space="preserve"> geringe</w:t>
      </w:r>
      <w:r w:rsidR="002D37FD">
        <w:rPr>
          <w:rFonts w:cstheme="minorHAnsi"/>
          <w:color w:val="000000" w:themeColor="text1"/>
          <w:sz w:val="22"/>
          <w:szCs w:val="22"/>
        </w:rPr>
        <w:t>n</w:t>
      </w:r>
      <w:r w:rsidRPr="0062185D">
        <w:rPr>
          <w:rFonts w:cstheme="minorHAnsi"/>
          <w:color w:val="000000" w:themeColor="text1"/>
          <w:sz w:val="22"/>
          <w:szCs w:val="22"/>
        </w:rPr>
        <w:t xml:space="preserve"> Gewicht</w:t>
      </w:r>
      <w:r w:rsidR="002D37FD">
        <w:rPr>
          <w:rFonts w:cstheme="minorHAnsi"/>
          <w:color w:val="000000" w:themeColor="text1"/>
          <w:sz w:val="22"/>
          <w:szCs w:val="22"/>
        </w:rPr>
        <w:t>s</w:t>
      </w:r>
      <w:r w:rsidRPr="0062185D">
        <w:rPr>
          <w:rFonts w:cstheme="minorHAnsi"/>
          <w:color w:val="000000" w:themeColor="text1"/>
          <w:sz w:val="22"/>
          <w:szCs w:val="22"/>
        </w:rPr>
        <w:t xml:space="preserve"> durch einen einzigen Dachdecker</w:t>
      </w:r>
      <w:r w:rsidR="002D37FD">
        <w:rPr>
          <w:rFonts w:cstheme="minorHAnsi"/>
          <w:color w:val="000000" w:themeColor="text1"/>
          <w:sz w:val="22"/>
          <w:szCs w:val="22"/>
        </w:rPr>
        <w:t xml:space="preserve"> verlegt werden</w:t>
      </w:r>
      <w:r w:rsidRPr="0062185D">
        <w:rPr>
          <w:rFonts w:cstheme="minorHAnsi"/>
          <w:color w:val="000000" w:themeColor="text1"/>
          <w:sz w:val="22"/>
          <w:szCs w:val="22"/>
        </w:rPr>
        <w:t>. Mit zwei Platten ist ein Quadratmeter Dachfläche zu decken. Die in der Bad Aussee möglichen Schneelasten von bis zu 400 kg pro Quadratmeter werden zuverlässig abgetragen.</w:t>
      </w:r>
    </w:p>
    <w:p w14:paraId="761FF6D9" w14:textId="77777777" w:rsidR="00EC47DB" w:rsidRDefault="00EC47DB" w:rsidP="0062185D">
      <w:pPr>
        <w:widowControl w:val="0"/>
        <w:spacing w:line="276" w:lineRule="auto"/>
        <w:jc w:val="both"/>
      </w:pPr>
    </w:p>
    <w:p w14:paraId="209394C0" w14:textId="530F036B" w:rsidR="0062185D" w:rsidRPr="0062185D" w:rsidRDefault="0062185D" w:rsidP="0062185D">
      <w:pPr>
        <w:rPr>
          <w:i/>
          <w:iCs/>
          <w:sz w:val="22"/>
          <w:szCs w:val="22"/>
        </w:rPr>
      </w:pPr>
      <w:r w:rsidRPr="0062185D">
        <w:rPr>
          <w:i/>
          <w:iCs/>
          <w:sz w:val="22"/>
          <w:szCs w:val="22"/>
        </w:rPr>
        <w:t xml:space="preserve">Foto: </w:t>
      </w:r>
      <w:proofErr w:type="spellStart"/>
      <w:r w:rsidR="00810210">
        <w:rPr>
          <w:i/>
          <w:iCs/>
          <w:sz w:val="22"/>
          <w:szCs w:val="22"/>
        </w:rPr>
        <w:t>Swisspearl</w:t>
      </w:r>
      <w:proofErr w:type="spellEnd"/>
      <w:r w:rsidR="00294042" w:rsidRPr="00757F72">
        <w:rPr>
          <w:rFonts w:ascii="Calibri" w:hAnsi="Calibri" w:cs="Calibri"/>
          <w:i/>
          <w:iCs/>
          <w:color w:val="000000" w:themeColor="text1"/>
          <w:sz w:val="22"/>
          <w:szCs w:val="22"/>
        </w:rPr>
        <w:t>®</w:t>
      </w:r>
    </w:p>
    <w:p w14:paraId="5D223E5E" w14:textId="77777777" w:rsidR="0062185D" w:rsidRDefault="0062185D" w:rsidP="0062185D">
      <w:pPr>
        <w:widowControl w:val="0"/>
        <w:spacing w:line="276" w:lineRule="auto"/>
        <w:jc w:val="both"/>
      </w:pPr>
    </w:p>
    <w:p w14:paraId="5688B893" w14:textId="77777777" w:rsidR="0062185D" w:rsidRDefault="0062185D" w:rsidP="0062185D">
      <w:pPr>
        <w:widowControl w:val="0"/>
        <w:spacing w:line="276" w:lineRule="auto"/>
        <w:jc w:val="both"/>
      </w:pPr>
    </w:p>
    <w:p w14:paraId="46C3E7FE" w14:textId="77777777" w:rsidR="0062185D" w:rsidRDefault="0062185D" w:rsidP="0062185D">
      <w:pPr>
        <w:widowControl w:val="0"/>
        <w:spacing w:line="276" w:lineRule="auto"/>
        <w:jc w:val="both"/>
      </w:pPr>
      <w:r>
        <w:rPr>
          <w:noProof/>
        </w:rPr>
        <w:lastRenderedPageBreak/>
        <w:drawing>
          <wp:inline distT="0" distB="0" distL="0" distR="0" wp14:anchorId="45614358" wp14:editId="2620A35E">
            <wp:extent cx="3240000" cy="2164286"/>
            <wp:effectExtent l="0" t="0" r="0" b="7620"/>
            <wp:docPr id="13084637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40000" cy="2164286"/>
                    </a:xfrm>
                    <a:prstGeom prst="rect">
                      <a:avLst/>
                    </a:prstGeom>
                    <a:noFill/>
                    <a:ln>
                      <a:noFill/>
                    </a:ln>
                  </pic:spPr>
                </pic:pic>
              </a:graphicData>
            </a:graphic>
          </wp:inline>
        </w:drawing>
      </w:r>
    </w:p>
    <w:p w14:paraId="21503ED1" w14:textId="63E88410" w:rsidR="002D37FD" w:rsidRDefault="002D37FD" w:rsidP="002D37FD">
      <w:pPr>
        <w:widowControl w:val="0"/>
        <w:spacing w:line="276" w:lineRule="auto"/>
        <w:jc w:val="both"/>
        <w:rPr>
          <w:rFonts w:eastAsia="Times New Roman" w:cstheme="minorHAnsi"/>
          <w:color w:val="000000" w:themeColor="text1"/>
          <w:sz w:val="22"/>
          <w:szCs w:val="22"/>
          <w:lang w:eastAsia="de-DE"/>
        </w:rPr>
      </w:pPr>
      <w:r>
        <w:rPr>
          <w:rFonts w:eastAsia="Times New Roman" w:cstheme="minorHAnsi"/>
          <w:color w:val="000000" w:themeColor="text1"/>
          <w:sz w:val="22"/>
          <w:szCs w:val="22"/>
          <w:lang w:eastAsia="de-DE"/>
        </w:rPr>
        <w:t>Auch die</w:t>
      </w:r>
      <w:r w:rsidRPr="0007554F">
        <w:rPr>
          <w:rFonts w:eastAsia="Times New Roman" w:cstheme="minorHAnsi"/>
          <w:color w:val="000000" w:themeColor="text1"/>
          <w:sz w:val="22"/>
          <w:szCs w:val="22"/>
          <w:lang w:eastAsia="de-DE"/>
        </w:rPr>
        <w:t xml:space="preserve"> Innenraumgestaltung besticht durch viel Holz</w:t>
      </w:r>
      <w:r>
        <w:rPr>
          <w:rFonts w:eastAsia="Times New Roman" w:cstheme="minorHAnsi"/>
          <w:color w:val="000000" w:themeColor="text1"/>
          <w:sz w:val="22"/>
          <w:szCs w:val="22"/>
          <w:lang w:eastAsia="de-DE"/>
        </w:rPr>
        <w:t>.</w:t>
      </w:r>
      <w:r w:rsidRPr="0007554F">
        <w:rPr>
          <w:rFonts w:eastAsia="Times New Roman" w:cstheme="minorHAnsi"/>
          <w:color w:val="000000" w:themeColor="text1"/>
          <w:sz w:val="22"/>
          <w:szCs w:val="22"/>
          <w:lang w:eastAsia="de-DE"/>
        </w:rPr>
        <w:t xml:space="preserve"> </w:t>
      </w:r>
      <w:r>
        <w:rPr>
          <w:rFonts w:eastAsia="Times New Roman" w:cstheme="minorHAnsi"/>
          <w:color w:val="000000" w:themeColor="text1"/>
          <w:sz w:val="22"/>
          <w:szCs w:val="22"/>
          <w:lang w:eastAsia="de-DE"/>
        </w:rPr>
        <w:t>G</w:t>
      </w:r>
      <w:r w:rsidRPr="0007554F">
        <w:rPr>
          <w:rFonts w:eastAsia="Times New Roman" w:cstheme="minorHAnsi"/>
          <w:color w:val="000000" w:themeColor="text1"/>
          <w:sz w:val="22"/>
          <w:szCs w:val="22"/>
          <w:lang w:eastAsia="de-DE"/>
        </w:rPr>
        <w:t xml:space="preserve">roßzügige Verglasungen, </w:t>
      </w:r>
      <w:r>
        <w:rPr>
          <w:rFonts w:eastAsia="Times New Roman" w:cstheme="minorHAnsi"/>
          <w:color w:val="000000" w:themeColor="text1"/>
          <w:sz w:val="22"/>
          <w:szCs w:val="22"/>
          <w:lang w:eastAsia="de-DE"/>
        </w:rPr>
        <w:t xml:space="preserve">eine </w:t>
      </w:r>
      <w:r w:rsidRPr="0007554F">
        <w:rPr>
          <w:rFonts w:eastAsia="Times New Roman" w:cstheme="minorHAnsi"/>
          <w:color w:val="000000" w:themeColor="text1"/>
          <w:sz w:val="22"/>
          <w:szCs w:val="22"/>
          <w:lang w:eastAsia="de-DE"/>
        </w:rPr>
        <w:t>moderne Möblierung und gute Akustik</w:t>
      </w:r>
      <w:r>
        <w:rPr>
          <w:rFonts w:eastAsia="Times New Roman" w:cstheme="minorHAnsi"/>
          <w:color w:val="000000" w:themeColor="text1"/>
          <w:sz w:val="22"/>
          <w:szCs w:val="22"/>
          <w:lang w:eastAsia="de-DE"/>
        </w:rPr>
        <w:t xml:space="preserve"> sorgen für eine hohe Aufenthaltsqualität</w:t>
      </w:r>
      <w:r w:rsidRPr="0007554F">
        <w:rPr>
          <w:rFonts w:eastAsia="Times New Roman" w:cstheme="minorHAnsi"/>
          <w:color w:val="000000" w:themeColor="text1"/>
          <w:sz w:val="22"/>
          <w:szCs w:val="22"/>
          <w:lang w:eastAsia="de-DE"/>
        </w:rPr>
        <w:t xml:space="preserve">. </w:t>
      </w:r>
    </w:p>
    <w:p w14:paraId="1687C11F" w14:textId="77777777" w:rsidR="0062185D" w:rsidRDefault="0062185D" w:rsidP="0062185D">
      <w:pPr>
        <w:widowControl w:val="0"/>
        <w:spacing w:line="276" w:lineRule="auto"/>
        <w:jc w:val="both"/>
      </w:pPr>
    </w:p>
    <w:p w14:paraId="33234F42" w14:textId="47288E8D" w:rsidR="0062185D" w:rsidRPr="0062185D" w:rsidRDefault="002D37FD" w:rsidP="0062185D">
      <w:pPr>
        <w:rPr>
          <w:i/>
          <w:iCs/>
          <w:sz w:val="22"/>
          <w:szCs w:val="22"/>
        </w:rPr>
      </w:pPr>
      <w:r>
        <w:rPr>
          <w:i/>
          <w:iCs/>
          <w:sz w:val="22"/>
          <w:szCs w:val="22"/>
        </w:rPr>
        <w:t>©</w:t>
      </w:r>
      <w:r w:rsidRPr="0062185D">
        <w:rPr>
          <w:i/>
          <w:iCs/>
          <w:sz w:val="22"/>
          <w:szCs w:val="22"/>
        </w:rPr>
        <w:t xml:space="preserve"> </w:t>
      </w:r>
      <w:r w:rsidR="0062185D" w:rsidRPr="0062185D">
        <w:rPr>
          <w:i/>
          <w:iCs/>
          <w:sz w:val="22"/>
          <w:szCs w:val="22"/>
        </w:rPr>
        <w:t xml:space="preserve">Architektin Caroline </w:t>
      </w:r>
      <w:proofErr w:type="spellStart"/>
      <w:r w:rsidR="0062185D" w:rsidRPr="0062185D">
        <w:rPr>
          <w:i/>
          <w:iCs/>
          <w:sz w:val="22"/>
          <w:szCs w:val="22"/>
        </w:rPr>
        <w:t>Rodlauer</w:t>
      </w:r>
      <w:proofErr w:type="spellEnd"/>
      <w:r w:rsidR="0062185D" w:rsidRPr="0062185D">
        <w:rPr>
          <w:i/>
          <w:iCs/>
          <w:sz w:val="22"/>
          <w:szCs w:val="22"/>
        </w:rPr>
        <w:t xml:space="preserve">, ROSA Architektur ZT GmbH; </w:t>
      </w:r>
    </w:p>
    <w:p w14:paraId="6CA466FF" w14:textId="77777777" w:rsidR="0062185D" w:rsidRPr="0062185D" w:rsidRDefault="0062185D" w:rsidP="0062185D">
      <w:pPr>
        <w:rPr>
          <w:i/>
          <w:iCs/>
          <w:sz w:val="22"/>
          <w:szCs w:val="22"/>
        </w:rPr>
      </w:pPr>
      <w:r w:rsidRPr="0062185D">
        <w:rPr>
          <w:i/>
          <w:iCs/>
          <w:sz w:val="22"/>
          <w:szCs w:val="22"/>
        </w:rPr>
        <w:t>Foto: Karl Steinegger, Bad Aussee</w:t>
      </w:r>
    </w:p>
    <w:p w14:paraId="4F4C09DD" w14:textId="77777777" w:rsidR="0062185D" w:rsidRDefault="0062185D" w:rsidP="0062185D">
      <w:pPr>
        <w:widowControl w:val="0"/>
        <w:spacing w:line="276" w:lineRule="auto"/>
        <w:jc w:val="both"/>
      </w:pPr>
    </w:p>
    <w:p w14:paraId="701A7CFB" w14:textId="77777777" w:rsidR="0062185D" w:rsidRDefault="0062185D" w:rsidP="0062185D">
      <w:pPr>
        <w:widowControl w:val="0"/>
        <w:spacing w:line="276" w:lineRule="auto"/>
        <w:jc w:val="both"/>
      </w:pPr>
    </w:p>
    <w:p w14:paraId="506ECDA1" w14:textId="71088D1D" w:rsidR="0062185D" w:rsidRDefault="0062185D" w:rsidP="0062185D">
      <w:pPr>
        <w:widowControl w:val="0"/>
        <w:spacing w:line="276" w:lineRule="auto"/>
        <w:jc w:val="both"/>
      </w:pPr>
      <w:r>
        <w:rPr>
          <w:noProof/>
        </w:rPr>
        <w:drawing>
          <wp:inline distT="0" distB="0" distL="0" distR="0" wp14:anchorId="13A7DEBB" wp14:editId="3E24D588">
            <wp:extent cx="3240000" cy="2164286"/>
            <wp:effectExtent l="0" t="0" r="0" b="7620"/>
            <wp:docPr id="8616039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40000" cy="2164286"/>
                    </a:xfrm>
                    <a:prstGeom prst="rect">
                      <a:avLst/>
                    </a:prstGeom>
                    <a:noFill/>
                    <a:ln>
                      <a:noFill/>
                    </a:ln>
                  </pic:spPr>
                </pic:pic>
              </a:graphicData>
            </a:graphic>
          </wp:inline>
        </w:drawing>
      </w:r>
    </w:p>
    <w:p w14:paraId="638DB63B" w14:textId="7A6C0A38" w:rsidR="0062185D" w:rsidRDefault="002D37FD" w:rsidP="0062185D">
      <w:pPr>
        <w:widowControl w:val="0"/>
        <w:spacing w:line="276" w:lineRule="auto"/>
        <w:jc w:val="both"/>
        <w:rPr>
          <w:rFonts w:ascii="Aptos" w:hAnsi="Aptos"/>
          <w:color w:val="000000"/>
          <w:sz w:val="22"/>
          <w:szCs w:val="22"/>
        </w:rPr>
      </w:pPr>
      <w:r>
        <w:rPr>
          <w:rFonts w:ascii="Aptos" w:hAnsi="Aptos"/>
          <w:color w:val="000000"/>
          <w:sz w:val="22"/>
          <w:szCs w:val="22"/>
        </w:rPr>
        <w:t>Die neuen Gebäudeteile für den Schulcampus Bad Aussee, wie etwa der hochmoderne Turnsaal, wurden in Holzbauweise errichtet.</w:t>
      </w:r>
    </w:p>
    <w:p w14:paraId="7406B6C8" w14:textId="77777777" w:rsidR="002D37FD" w:rsidRDefault="002D37FD" w:rsidP="0062185D">
      <w:pPr>
        <w:widowControl w:val="0"/>
        <w:spacing w:line="276" w:lineRule="auto"/>
        <w:jc w:val="both"/>
        <w:rPr>
          <w:color w:val="EE0000"/>
        </w:rPr>
      </w:pPr>
    </w:p>
    <w:p w14:paraId="30581710" w14:textId="438AA228" w:rsidR="0062185D" w:rsidRPr="0062185D" w:rsidRDefault="002D37FD" w:rsidP="0062185D">
      <w:pPr>
        <w:rPr>
          <w:i/>
          <w:iCs/>
          <w:sz w:val="22"/>
          <w:szCs w:val="22"/>
        </w:rPr>
      </w:pPr>
      <w:r>
        <w:rPr>
          <w:i/>
          <w:iCs/>
          <w:sz w:val="22"/>
          <w:szCs w:val="22"/>
        </w:rPr>
        <w:t>©</w:t>
      </w:r>
      <w:r w:rsidRPr="0062185D">
        <w:rPr>
          <w:i/>
          <w:iCs/>
          <w:sz w:val="22"/>
          <w:szCs w:val="22"/>
        </w:rPr>
        <w:t xml:space="preserve"> </w:t>
      </w:r>
      <w:r w:rsidR="0062185D" w:rsidRPr="0062185D">
        <w:rPr>
          <w:i/>
          <w:iCs/>
          <w:sz w:val="22"/>
          <w:szCs w:val="22"/>
        </w:rPr>
        <w:t xml:space="preserve">Architektin Caroline </w:t>
      </w:r>
      <w:proofErr w:type="spellStart"/>
      <w:r w:rsidR="0062185D" w:rsidRPr="0062185D">
        <w:rPr>
          <w:i/>
          <w:iCs/>
          <w:sz w:val="22"/>
          <w:szCs w:val="22"/>
        </w:rPr>
        <w:t>Rodlauer</w:t>
      </w:r>
      <w:proofErr w:type="spellEnd"/>
      <w:r w:rsidR="0062185D" w:rsidRPr="0062185D">
        <w:rPr>
          <w:i/>
          <w:iCs/>
          <w:sz w:val="22"/>
          <w:szCs w:val="22"/>
        </w:rPr>
        <w:t xml:space="preserve">, ROSA Architektur ZT GmbH; </w:t>
      </w:r>
    </w:p>
    <w:p w14:paraId="02C8C44F" w14:textId="3E798140" w:rsidR="0062185D" w:rsidRPr="0062185D" w:rsidRDefault="0062185D" w:rsidP="0062185D">
      <w:pPr>
        <w:rPr>
          <w:i/>
          <w:iCs/>
          <w:sz w:val="22"/>
          <w:szCs w:val="22"/>
        </w:rPr>
      </w:pPr>
      <w:r w:rsidRPr="0062185D">
        <w:rPr>
          <w:i/>
          <w:iCs/>
          <w:sz w:val="22"/>
          <w:szCs w:val="22"/>
        </w:rPr>
        <w:t>Foto: Karl Steinegger, Bad Aussee</w:t>
      </w:r>
    </w:p>
    <w:p w14:paraId="42053261" w14:textId="6B1FC345" w:rsidR="0062185D" w:rsidRDefault="0062185D" w:rsidP="0062185D">
      <w:pPr>
        <w:widowControl w:val="0"/>
        <w:spacing w:line="276" w:lineRule="auto"/>
        <w:jc w:val="both"/>
        <w:rPr>
          <w:color w:val="EE0000"/>
        </w:rPr>
      </w:pPr>
    </w:p>
    <w:p w14:paraId="0024E9F2" w14:textId="77777777" w:rsidR="004B0FF9" w:rsidRDefault="004B0FF9" w:rsidP="0062185D">
      <w:pPr>
        <w:widowControl w:val="0"/>
        <w:spacing w:line="276" w:lineRule="auto"/>
        <w:jc w:val="both"/>
        <w:rPr>
          <w:color w:val="EE0000"/>
        </w:rPr>
      </w:pPr>
    </w:p>
    <w:p w14:paraId="0358C267" w14:textId="0ED15208" w:rsidR="00B24420" w:rsidRDefault="00B24420" w:rsidP="0062185D">
      <w:pPr>
        <w:widowControl w:val="0"/>
        <w:spacing w:line="276" w:lineRule="auto"/>
        <w:jc w:val="both"/>
        <w:rPr>
          <w:rFonts w:ascii="Aptos" w:hAnsi="Aptos"/>
          <w:color w:val="000000"/>
          <w:sz w:val="22"/>
          <w:szCs w:val="22"/>
        </w:rPr>
      </w:pPr>
      <w:r w:rsidRPr="00B24420">
        <w:rPr>
          <w:rFonts w:ascii="Aptos" w:hAnsi="Aptos"/>
          <w:color w:val="000000"/>
          <w:sz w:val="22"/>
          <w:szCs w:val="22"/>
        </w:rPr>
        <w:t>Abdruck frei. Beleg erbeten</w:t>
      </w:r>
    </w:p>
    <w:p w14:paraId="35636BAD" w14:textId="77777777" w:rsidR="004B0FF9" w:rsidRPr="0061497D" w:rsidRDefault="004B0FF9" w:rsidP="004B0FF9">
      <w:pPr>
        <w:widowControl w:val="0"/>
        <w:spacing w:line="276" w:lineRule="auto"/>
        <w:jc w:val="both"/>
        <w:rPr>
          <w:rFonts w:ascii="Calibri" w:hAnsi="Calibri" w:cs="Calibri"/>
          <w:sz w:val="22"/>
          <w:szCs w:val="22"/>
          <w:u w:val="single"/>
        </w:rPr>
      </w:pPr>
      <w:r w:rsidRPr="0061497D">
        <w:rPr>
          <w:rFonts w:ascii="Calibri" w:hAnsi="Calibri" w:cs="Calibri"/>
          <w:sz w:val="22"/>
          <w:szCs w:val="22"/>
          <w:u w:val="single"/>
        </w:rPr>
        <w:t>Für weitere Informationen kontaktieren Sie bitte:</w:t>
      </w:r>
    </w:p>
    <w:p w14:paraId="42269055" w14:textId="2FA4BA54" w:rsidR="004B0FF9" w:rsidRDefault="004B0FF9" w:rsidP="004B0FF9">
      <w:pPr>
        <w:widowControl w:val="0"/>
        <w:spacing w:line="276" w:lineRule="auto"/>
        <w:jc w:val="both"/>
        <w:rPr>
          <w:rFonts w:ascii="Calibri" w:hAnsi="Calibri" w:cs="Calibri"/>
          <w:sz w:val="22"/>
          <w:szCs w:val="22"/>
        </w:rPr>
      </w:pPr>
      <w:r>
        <w:rPr>
          <w:rFonts w:ascii="Calibri" w:hAnsi="Calibri" w:cs="Calibri"/>
          <w:sz w:val="22"/>
          <w:szCs w:val="22"/>
        </w:rPr>
        <w:t>Sandra Schotten,</w:t>
      </w:r>
      <w:r>
        <w:rPr>
          <w:rFonts w:ascii="Calibri" w:hAnsi="Calibri" w:cs="Calibri"/>
          <w:sz w:val="22"/>
          <w:szCs w:val="22"/>
        </w:rPr>
        <w:t xml:space="preserve"> </w:t>
      </w:r>
      <w:proofErr w:type="spellStart"/>
      <w:r>
        <w:rPr>
          <w:rFonts w:ascii="Calibri" w:hAnsi="Calibri" w:cs="Calibri"/>
          <w:sz w:val="22"/>
          <w:szCs w:val="22"/>
        </w:rPr>
        <w:t>Swisspearl</w:t>
      </w:r>
      <w:proofErr w:type="spellEnd"/>
      <w:r>
        <w:rPr>
          <w:rFonts w:ascii="Calibri" w:hAnsi="Calibri" w:cs="Calibri"/>
          <w:sz w:val="22"/>
          <w:szCs w:val="22"/>
        </w:rPr>
        <w:t xml:space="preserve"> Fassaden- und Dachprodukte DE GmbH</w:t>
      </w:r>
    </w:p>
    <w:p w14:paraId="52FFAB82" w14:textId="1E2B7D48" w:rsidR="004B0FF9" w:rsidRPr="00B24420" w:rsidRDefault="004B0FF9" w:rsidP="004B0FF9">
      <w:pPr>
        <w:widowControl w:val="0"/>
        <w:spacing w:line="276" w:lineRule="auto"/>
        <w:jc w:val="both"/>
        <w:rPr>
          <w:rFonts w:ascii="Aptos" w:hAnsi="Aptos"/>
          <w:color w:val="000000"/>
          <w:sz w:val="22"/>
          <w:szCs w:val="22"/>
        </w:rPr>
      </w:pPr>
      <w:r>
        <w:rPr>
          <w:rFonts w:ascii="Calibri" w:hAnsi="Calibri" w:cs="Calibri"/>
          <w:sz w:val="22"/>
          <w:szCs w:val="22"/>
        </w:rPr>
        <w:t xml:space="preserve">Tel. </w:t>
      </w:r>
      <w:r w:rsidRPr="004B0FF9">
        <w:rPr>
          <w:rFonts w:ascii="Calibri" w:hAnsi="Calibri" w:cs="Calibri"/>
          <w:sz w:val="22"/>
          <w:szCs w:val="22"/>
        </w:rPr>
        <w:t>+49</w:t>
      </w:r>
      <w:r>
        <w:rPr>
          <w:rFonts w:ascii="Calibri" w:hAnsi="Calibri" w:cs="Calibri"/>
          <w:sz w:val="22"/>
          <w:szCs w:val="22"/>
        </w:rPr>
        <w:t xml:space="preserve"> </w:t>
      </w:r>
      <w:r w:rsidRPr="004B0FF9">
        <w:rPr>
          <w:rFonts w:ascii="Calibri" w:hAnsi="Calibri" w:cs="Calibri"/>
          <w:sz w:val="22"/>
          <w:szCs w:val="22"/>
        </w:rPr>
        <w:t>9436 9033 297</w:t>
      </w:r>
      <w:r>
        <w:rPr>
          <w:rFonts w:ascii="Calibri" w:hAnsi="Calibri" w:cs="Calibri"/>
          <w:sz w:val="22"/>
          <w:szCs w:val="22"/>
        </w:rPr>
        <w:t xml:space="preserve">, E-Mail: </w:t>
      </w:r>
      <w:hyperlink r:id="rId12" w:history="1">
        <w:r w:rsidRPr="002B7DA3">
          <w:rPr>
            <w:rStyle w:val="Hyperlink"/>
            <w:rFonts w:ascii="Calibri" w:hAnsi="Calibri" w:cs="Calibri"/>
            <w:sz w:val="22"/>
            <w:szCs w:val="22"/>
          </w:rPr>
          <w:t>sandra.schotten</w:t>
        </w:r>
        <w:r w:rsidRPr="002B7DA3">
          <w:rPr>
            <w:rStyle w:val="Hyperlink"/>
            <w:rFonts w:ascii="Calibri" w:hAnsi="Calibri" w:cs="Calibri"/>
            <w:sz w:val="22"/>
            <w:szCs w:val="22"/>
          </w:rPr>
          <w:t>@swisspearl.com</w:t>
        </w:r>
      </w:hyperlink>
    </w:p>
    <w:sectPr w:rsidR="004B0FF9" w:rsidRPr="00B24420" w:rsidSect="004B0FF9">
      <w:headerReference w:type="default" r:id="rId13"/>
      <w:pgSz w:w="11906" w:h="16838"/>
      <w:pgMar w:top="1701" w:right="1985"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68048" w14:textId="77777777" w:rsidR="00397B3A" w:rsidRDefault="00397B3A" w:rsidP="00B24420">
      <w:r>
        <w:separator/>
      </w:r>
    </w:p>
  </w:endnote>
  <w:endnote w:type="continuationSeparator" w:id="0">
    <w:p w14:paraId="62E6B811" w14:textId="77777777" w:rsidR="00397B3A" w:rsidRDefault="00397B3A" w:rsidP="00B24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4B23D" w14:textId="77777777" w:rsidR="00397B3A" w:rsidRDefault="00397B3A" w:rsidP="00B24420">
      <w:r>
        <w:separator/>
      </w:r>
    </w:p>
  </w:footnote>
  <w:footnote w:type="continuationSeparator" w:id="0">
    <w:p w14:paraId="254D849C" w14:textId="77777777" w:rsidR="00397B3A" w:rsidRDefault="00397B3A" w:rsidP="00B244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3A133" w14:textId="2EC3441D" w:rsidR="00B24420" w:rsidRDefault="00B24420">
    <w:pPr>
      <w:pStyle w:val="Kopfzeile"/>
    </w:pPr>
    <w:r w:rsidRPr="00381710">
      <w:rPr>
        <w:rFonts w:cs="Arial"/>
        <w:b/>
        <w:bCs/>
        <w:noProof/>
        <w:color w:val="FF0000"/>
        <w:szCs w:val="16"/>
        <w:lang w:eastAsia="de-DE"/>
      </w:rPr>
      <w:drawing>
        <wp:anchor distT="0" distB="0" distL="114300" distR="114300" simplePos="0" relativeHeight="251659264" behindDoc="1" locked="0" layoutInCell="1" allowOverlap="1" wp14:anchorId="1418CF00" wp14:editId="647065A4">
          <wp:simplePos x="0" y="0"/>
          <wp:positionH relativeFrom="column">
            <wp:posOffset>4038600</wp:posOffset>
          </wp:positionH>
          <wp:positionV relativeFrom="paragraph">
            <wp:posOffset>-96982</wp:posOffset>
          </wp:positionV>
          <wp:extent cx="1479790" cy="448310"/>
          <wp:effectExtent l="0" t="0" r="6350" b="8890"/>
          <wp:wrapNone/>
          <wp:docPr id="8" name="Grafik 8"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Ein Bild, das Text, Schrift, Logo, Grafiken enthält.&#10;&#10;KI-generierte Inhalte können fehlerhaft sei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9790" cy="44831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15"/>
    <w:rsid w:val="0003262A"/>
    <w:rsid w:val="000778E4"/>
    <w:rsid w:val="000F7162"/>
    <w:rsid w:val="00101D61"/>
    <w:rsid w:val="00294042"/>
    <w:rsid w:val="002D37FD"/>
    <w:rsid w:val="00397B3A"/>
    <w:rsid w:val="004B0FF9"/>
    <w:rsid w:val="004B36EE"/>
    <w:rsid w:val="00565407"/>
    <w:rsid w:val="005D70D2"/>
    <w:rsid w:val="0062185D"/>
    <w:rsid w:val="006400C1"/>
    <w:rsid w:val="00663D5C"/>
    <w:rsid w:val="00681C02"/>
    <w:rsid w:val="006A26CC"/>
    <w:rsid w:val="00723744"/>
    <w:rsid w:val="007E1940"/>
    <w:rsid w:val="00810210"/>
    <w:rsid w:val="008D5F42"/>
    <w:rsid w:val="00955F35"/>
    <w:rsid w:val="009928DC"/>
    <w:rsid w:val="00A673A2"/>
    <w:rsid w:val="00A81615"/>
    <w:rsid w:val="00AA7F7A"/>
    <w:rsid w:val="00AF2498"/>
    <w:rsid w:val="00B24420"/>
    <w:rsid w:val="00BD74C1"/>
    <w:rsid w:val="00C60317"/>
    <w:rsid w:val="00CD358F"/>
    <w:rsid w:val="00D10049"/>
    <w:rsid w:val="00DF7672"/>
    <w:rsid w:val="00EC47DB"/>
    <w:rsid w:val="00FF007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59E93"/>
  <w15:chartTrackingRefBased/>
  <w15:docId w15:val="{F2B84426-7F68-7246-AD54-8565A8755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81615"/>
  </w:style>
  <w:style w:type="paragraph" w:styleId="berschrift1">
    <w:name w:val="heading 1"/>
    <w:basedOn w:val="Standard"/>
    <w:next w:val="Standard"/>
    <w:link w:val="berschrift1Zchn"/>
    <w:uiPriority w:val="9"/>
    <w:qFormat/>
    <w:rsid w:val="00A8161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8161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8161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8161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8161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81615"/>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1615"/>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1615"/>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1615"/>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1615"/>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81615"/>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81615"/>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8161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8161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8161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161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161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1615"/>
    <w:rPr>
      <w:rFonts w:eastAsiaTheme="majorEastAsia" w:cstheme="majorBidi"/>
      <w:color w:val="272727" w:themeColor="text1" w:themeTint="D8"/>
    </w:rPr>
  </w:style>
  <w:style w:type="paragraph" w:styleId="Titel">
    <w:name w:val="Title"/>
    <w:basedOn w:val="Standard"/>
    <w:next w:val="Standard"/>
    <w:link w:val="TitelZchn"/>
    <w:uiPriority w:val="10"/>
    <w:qFormat/>
    <w:rsid w:val="00A8161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161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161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161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161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A81615"/>
    <w:rPr>
      <w:i/>
      <w:iCs/>
      <w:color w:val="404040" w:themeColor="text1" w:themeTint="BF"/>
    </w:rPr>
  </w:style>
  <w:style w:type="paragraph" w:styleId="Listenabsatz">
    <w:name w:val="List Paragraph"/>
    <w:basedOn w:val="Standard"/>
    <w:uiPriority w:val="34"/>
    <w:qFormat/>
    <w:rsid w:val="00A81615"/>
    <w:pPr>
      <w:ind w:left="720"/>
      <w:contextualSpacing/>
    </w:pPr>
  </w:style>
  <w:style w:type="character" w:styleId="IntensiveHervorhebung">
    <w:name w:val="Intense Emphasis"/>
    <w:basedOn w:val="Absatz-Standardschriftart"/>
    <w:uiPriority w:val="21"/>
    <w:qFormat/>
    <w:rsid w:val="00A81615"/>
    <w:rPr>
      <w:i/>
      <w:iCs/>
      <w:color w:val="2F5496" w:themeColor="accent1" w:themeShade="BF"/>
    </w:rPr>
  </w:style>
  <w:style w:type="paragraph" w:styleId="IntensivesZitat">
    <w:name w:val="Intense Quote"/>
    <w:basedOn w:val="Standard"/>
    <w:next w:val="Standard"/>
    <w:link w:val="IntensivesZitatZchn"/>
    <w:uiPriority w:val="30"/>
    <w:qFormat/>
    <w:rsid w:val="00A816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81615"/>
    <w:rPr>
      <w:i/>
      <w:iCs/>
      <w:color w:val="2F5496" w:themeColor="accent1" w:themeShade="BF"/>
    </w:rPr>
  </w:style>
  <w:style w:type="character" w:styleId="IntensiverVerweis">
    <w:name w:val="Intense Reference"/>
    <w:basedOn w:val="Absatz-Standardschriftart"/>
    <w:uiPriority w:val="32"/>
    <w:qFormat/>
    <w:rsid w:val="00A81615"/>
    <w:rPr>
      <w:b/>
      <w:bCs/>
      <w:smallCaps/>
      <w:color w:val="2F5496" w:themeColor="accent1" w:themeShade="BF"/>
      <w:spacing w:val="5"/>
    </w:rPr>
  </w:style>
  <w:style w:type="character" w:styleId="Kommentarzeichen">
    <w:name w:val="annotation reference"/>
    <w:basedOn w:val="Absatz-Standardschriftart"/>
    <w:uiPriority w:val="99"/>
    <w:semiHidden/>
    <w:unhideWhenUsed/>
    <w:rsid w:val="00A81615"/>
    <w:rPr>
      <w:sz w:val="16"/>
      <w:szCs w:val="16"/>
    </w:r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sid w:val="00723744"/>
    <w:rPr>
      <w:b/>
      <w:bCs/>
    </w:rPr>
  </w:style>
  <w:style w:type="character" w:customStyle="1" w:styleId="KommentarthemaZchn">
    <w:name w:val="Kommentarthema Zchn"/>
    <w:basedOn w:val="KommentartextZchn"/>
    <w:link w:val="Kommentarthema"/>
    <w:uiPriority w:val="99"/>
    <w:semiHidden/>
    <w:rsid w:val="00723744"/>
    <w:rPr>
      <w:b/>
      <w:bCs/>
      <w:sz w:val="20"/>
      <w:szCs w:val="20"/>
    </w:rPr>
  </w:style>
  <w:style w:type="paragraph" w:styleId="Kopfzeile">
    <w:name w:val="header"/>
    <w:basedOn w:val="Standard"/>
    <w:link w:val="KopfzeileZchn"/>
    <w:uiPriority w:val="99"/>
    <w:unhideWhenUsed/>
    <w:rsid w:val="00B24420"/>
    <w:pPr>
      <w:tabs>
        <w:tab w:val="center" w:pos="4536"/>
        <w:tab w:val="right" w:pos="9072"/>
      </w:tabs>
    </w:pPr>
  </w:style>
  <w:style w:type="character" w:customStyle="1" w:styleId="KopfzeileZchn">
    <w:name w:val="Kopfzeile Zchn"/>
    <w:basedOn w:val="Absatz-Standardschriftart"/>
    <w:link w:val="Kopfzeile"/>
    <w:uiPriority w:val="99"/>
    <w:rsid w:val="00B24420"/>
  </w:style>
  <w:style w:type="paragraph" w:styleId="Fuzeile">
    <w:name w:val="footer"/>
    <w:basedOn w:val="Standard"/>
    <w:link w:val="FuzeileZchn"/>
    <w:uiPriority w:val="99"/>
    <w:unhideWhenUsed/>
    <w:rsid w:val="00B24420"/>
    <w:pPr>
      <w:tabs>
        <w:tab w:val="center" w:pos="4536"/>
        <w:tab w:val="right" w:pos="9072"/>
      </w:tabs>
    </w:pPr>
  </w:style>
  <w:style w:type="character" w:customStyle="1" w:styleId="FuzeileZchn">
    <w:name w:val="Fußzeile Zchn"/>
    <w:basedOn w:val="Absatz-Standardschriftart"/>
    <w:link w:val="Fuzeile"/>
    <w:uiPriority w:val="99"/>
    <w:rsid w:val="00B24420"/>
  </w:style>
  <w:style w:type="character" w:styleId="Hyperlink">
    <w:name w:val="Hyperlink"/>
    <w:basedOn w:val="Absatz-Standardschriftart"/>
    <w:uiPriority w:val="99"/>
    <w:unhideWhenUsed/>
    <w:rsid w:val="004B0FF9"/>
    <w:rPr>
      <w:color w:val="0563C1" w:themeColor="hyperlink"/>
      <w:u w:val="single"/>
    </w:rPr>
  </w:style>
  <w:style w:type="character" w:styleId="NichtaufgelsteErwhnung">
    <w:name w:val="Unresolved Mention"/>
    <w:basedOn w:val="Absatz-Standardschriftart"/>
    <w:uiPriority w:val="99"/>
    <w:semiHidden/>
    <w:unhideWhenUsed/>
    <w:rsid w:val="004B0F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mailto:sandra.schotten@swisspear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1178</Words>
  <Characters>7425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Sälzer</dc:creator>
  <cp:keywords/>
  <dc:description/>
  <cp:lastModifiedBy>Frauke Gast</cp:lastModifiedBy>
  <cp:revision>5</cp:revision>
  <cp:lastPrinted>2025-08-01T06:40:00Z</cp:lastPrinted>
  <dcterms:created xsi:type="dcterms:W3CDTF">2025-09-12T09:15:00Z</dcterms:created>
  <dcterms:modified xsi:type="dcterms:W3CDTF">2025-10-22T08:16:00Z</dcterms:modified>
</cp:coreProperties>
</file>