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D25F" w14:textId="73AEEEF1" w:rsidR="00721135" w:rsidRPr="00A40623" w:rsidRDefault="00721135" w:rsidP="0088595C">
      <w:pPr>
        <w:spacing w:line="360" w:lineRule="auto"/>
        <w:jc w:val="both"/>
        <w:rPr>
          <w:rFonts w:ascii="Arial" w:hAnsi="Arial" w:cs="Arial"/>
          <w:sz w:val="22"/>
          <w:szCs w:val="22"/>
        </w:rPr>
      </w:pPr>
      <w:r w:rsidRPr="00A40623">
        <w:rPr>
          <w:rFonts w:ascii="Arial" w:hAnsi="Arial" w:cs="Arial"/>
          <w:sz w:val="22"/>
          <w:szCs w:val="22"/>
        </w:rPr>
        <w:t xml:space="preserve">Datum: </w:t>
      </w:r>
      <w:r w:rsidR="00B14D44">
        <w:rPr>
          <w:rFonts w:ascii="Arial" w:hAnsi="Arial" w:cs="Arial"/>
          <w:sz w:val="22"/>
          <w:szCs w:val="22"/>
        </w:rPr>
        <w:t>12</w:t>
      </w:r>
      <w:r w:rsidR="00656643" w:rsidRPr="00A40623">
        <w:rPr>
          <w:rFonts w:ascii="Arial" w:hAnsi="Arial" w:cs="Arial"/>
          <w:sz w:val="22"/>
          <w:szCs w:val="22"/>
        </w:rPr>
        <w:t>.</w:t>
      </w:r>
      <w:r w:rsidR="002A65ED" w:rsidRPr="00A40623">
        <w:rPr>
          <w:rFonts w:ascii="Arial" w:hAnsi="Arial" w:cs="Arial"/>
          <w:sz w:val="22"/>
          <w:szCs w:val="22"/>
        </w:rPr>
        <w:t xml:space="preserve"> </w:t>
      </w:r>
      <w:r w:rsidR="00B72E57">
        <w:rPr>
          <w:rFonts w:ascii="Arial" w:hAnsi="Arial" w:cs="Arial"/>
          <w:sz w:val="22"/>
          <w:szCs w:val="22"/>
        </w:rPr>
        <w:t>Jun</w:t>
      </w:r>
      <w:r w:rsidR="00AD179E">
        <w:rPr>
          <w:rFonts w:ascii="Arial" w:hAnsi="Arial" w:cs="Arial"/>
          <w:sz w:val="22"/>
          <w:szCs w:val="22"/>
        </w:rPr>
        <w:t>i</w:t>
      </w:r>
      <w:r w:rsidR="00EC480F" w:rsidRPr="00A40623">
        <w:rPr>
          <w:rFonts w:ascii="Arial" w:hAnsi="Arial" w:cs="Arial"/>
          <w:sz w:val="22"/>
          <w:szCs w:val="22"/>
        </w:rPr>
        <w:t xml:space="preserve"> 2025</w:t>
      </w:r>
    </w:p>
    <w:p w14:paraId="1DF65052" w14:textId="77777777" w:rsidR="00721135" w:rsidRPr="00A40623" w:rsidRDefault="00721135" w:rsidP="0088595C">
      <w:pPr>
        <w:spacing w:line="360" w:lineRule="auto"/>
        <w:jc w:val="both"/>
        <w:rPr>
          <w:rFonts w:ascii="Arial" w:hAnsi="Arial" w:cs="Arial"/>
          <w:i/>
          <w:sz w:val="22"/>
          <w:szCs w:val="22"/>
          <w:u w:val="single"/>
        </w:rPr>
      </w:pPr>
    </w:p>
    <w:p w14:paraId="0F4F9537" w14:textId="33611E75" w:rsidR="00AD179E" w:rsidRPr="00EC480F" w:rsidRDefault="00AD179E" w:rsidP="0088595C">
      <w:pPr>
        <w:spacing w:line="360" w:lineRule="auto"/>
        <w:jc w:val="both"/>
        <w:rPr>
          <w:rFonts w:ascii="Arial" w:hAnsi="Arial" w:cs="Arial"/>
          <w:bCs/>
          <w:i/>
          <w:iCs/>
          <w:color w:val="000000" w:themeColor="text1"/>
          <w:sz w:val="22"/>
          <w:szCs w:val="22"/>
          <w:u w:val="single"/>
        </w:rPr>
      </w:pPr>
      <w:r>
        <w:rPr>
          <w:rFonts w:ascii="Arial" w:hAnsi="Arial" w:cs="Arial"/>
          <w:bCs/>
          <w:i/>
          <w:iCs/>
          <w:color w:val="000000" w:themeColor="text1"/>
          <w:sz w:val="22"/>
          <w:szCs w:val="22"/>
          <w:u w:val="single"/>
        </w:rPr>
        <w:t>Neu auf der Website</w:t>
      </w:r>
      <w:r w:rsidR="00566A67">
        <w:rPr>
          <w:rFonts w:ascii="Arial" w:hAnsi="Arial" w:cs="Arial"/>
          <w:bCs/>
          <w:i/>
          <w:iCs/>
          <w:color w:val="000000" w:themeColor="text1"/>
          <w:sz w:val="22"/>
          <w:szCs w:val="22"/>
          <w:u w:val="single"/>
        </w:rPr>
        <w:t xml:space="preserve"> von Rockpanel</w:t>
      </w:r>
      <w:r>
        <w:rPr>
          <w:rFonts w:ascii="Arial" w:hAnsi="Arial" w:cs="Arial"/>
          <w:bCs/>
          <w:i/>
          <w:iCs/>
          <w:color w:val="000000" w:themeColor="text1"/>
          <w:sz w:val="22"/>
          <w:szCs w:val="22"/>
          <w:u w:val="single"/>
        </w:rPr>
        <w:t xml:space="preserve">: Produktspezifische EPDs </w:t>
      </w:r>
    </w:p>
    <w:p w14:paraId="47A661F7" w14:textId="17171AD9" w:rsidR="00F23FA5" w:rsidRDefault="00AD179E" w:rsidP="0088595C">
      <w:pPr>
        <w:spacing w:line="360" w:lineRule="auto"/>
        <w:jc w:val="both"/>
        <w:rPr>
          <w:rFonts w:ascii="Arial" w:hAnsi="Arial" w:cs="Arial"/>
          <w:b/>
          <w:bCs/>
        </w:rPr>
      </w:pPr>
      <w:r>
        <w:rPr>
          <w:rFonts w:ascii="Arial" w:hAnsi="Arial" w:cs="Arial"/>
          <w:b/>
          <w:bCs/>
        </w:rPr>
        <w:t>Für mehr Transparenz und Nachhaltigkeit</w:t>
      </w:r>
    </w:p>
    <w:p w14:paraId="06AC26D7" w14:textId="77777777" w:rsidR="00EC480F" w:rsidRPr="00EC480F" w:rsidRDefault="00EC480F" w:rsidP="0088595C">
      <w:pPr>
        <w:spacing w:line="360" w:lineRule="auto"/>
        <w:jc w:val="both"/>
        <w:rPr>
          <w:rFonts w:ascii="Arial" w:hAnsi="Arial" w:cs="Arial"/>
          <w:b/>
        </w:rPr>
      </w:pPr>
    </w:p>
    <w:p w14:paraId="5D35CBAD" w14:textId="2F9A9C76" w:rsidR="00F763C7" w:rsidRPr="00A9723F" w:rsidRDefault="007023E9" w:rsidP="0088595C">
      <w:pPr>
        <w:spacing w:line="360" w:lineRule="auto"/>
        <w:jc w:val="both"/>
        <w:rPr>
          <w:rFonts w:ascii="Arial" w:hAnsi="Arial" w:cs="Arial"/>
          <w:b/>
          <w:bCs/>
          <w:sz w:val="22"/>
          <w:szCs w:val="22"/>
        </w:rPr>
      </w:pPr>
      <w:r w:rsidRPr="00461A21">
        <w:rPr>
          <w:rFonts w:ascii="Arial" w:hAnsi="Arial" w:cs="Arial"/>
          <w:b/>
          <w:sz w:val="22"/>
          <w:szCs w:val="22"/>
        </w:rPr>
        <w:t>Roermond</w:t>
      </w:r>
      <w:r w:rsidR="00977B78" w:rsidRPr="00461A21">
        <w:rPr>
          <w:rFonts w:ascii="Arial" w:hAnsi="Arial" w:cs="Arial"/>
          <w:b/>
          <w:sz w:val="22"/>
          <w:szCs w:val="22"/>
        </w:rPr>
        <w:t xml:space="preserve"> </w:t>
      </w:r>
      <w:r w:rsidR="0037175E" w:rsidRPr="00461A21">
        <w:rPr>
          <w:rFonts w:ascii="Arial" w:hAnsi="Arial" w:cs="Arial"/>
          <w:b/>
          <w:sz w:val="22"/>
          <w:szCs w:val="22"/>
        </w:rPr>
        <w:t>–</w:t>
      </w:r>
      <w:r w:rsidR="00FB030B">
        <w:rPr>
          <w:rFonts w:ascii="Arial" w:hAnsi="Arial" w:cs="Arial"/>
          <w:b/>
          <w:color w:val="000000" w:themeColor="text1"/>
          <w:sz w:val="22"/>
          <w:szCs w:val="22"/>
        </w:rPr>
        <w:t xml:space="preserve"> </w:t>
      </w:r>
      <w:r w:rsidR="00DF1D4C" w:rsidRPr="00A9723F">
        <w:rPr>
          <w:rFonts w:ascii="Arial" w:hAnsi="Arial" w:cs="Arial"/>
          <w:b/>
          <w:bCs/>
          <w:sz w:val="22"/>
          <w:szCs w:val="22"/>
        </w:rPr>
        <w:t xml:space="preserve">Produktspezifische Umweltproduktdeklarationen (EPDs) aller </w:t>
      </w:r>
      <w:r w:rsidR="00566A67" w:rsidRPr="00A9723F">
        <w:rPr>
          <w:rFonts w:ascii="Arial" w:hAnsi="Arial" w:cs="Arial"/>
          <w:b/>
          <w:bCs/>
          <w:sz w:val="22"/>
          <w:szCs w:val="22"/>
        </w:rPr>
        <w:t>Rockpanel</w:t>
      </w:r>
      <w:r w:rsidR="00F763C7" w:rsidRPr="00A9723F">
        <w:rPr>
          <w:rFonts w:ascii="Arial" w:hAnsi="Arial" w:cs="Arial"/>
          <w:b/>
          <w:bCs/>
          <w:sz w:val="22"/>
          <w:szCs w:val="22"/>
        </w:rPr>
        <w:t xml:space="preserve"> Fassadentafeln aus nichtbrennbarer Steinwolle stehen zukünftig auf der Website des Herstellers zum Download bereit. „Sie </w:t>
      </w:r>
      <w:r w:rsidR="00DF1D4C" w:rsidRPr="00A9723F">
        <w:rPr>
          <w:rFonts w:ascii="Arial" w:hAnsi="Arial" w:cs="Arial"/>
          <w:b/>
          <w:bCs/>
          <w:sz w:val="22"/>
          <w:szCs w:val="22"/>
        </w:rPr>
        <w:t>sind ein Ausdruck</w:t>
      </w:r>
      <w:r w:rsidR="00F763C7" w:rsidRPr="00A9723F">
        <w:rPr>
          <w:rFonts w:ascii="Arial" w:hAnsi="Arial" w:cs="Arial"/>
          <w:b/>
          <w:bCs/>
          <w:sz w:val="22"/>
          <w:szCs w:val="22"/>
        </w:rPr>
        <w:t xml:space="preserve"> </w:t>
      </w:r>
      <w:r w:rsidR="00DF1D4C" w:rsidRPr="00A9723F">
        <w:rPr>
          <w:rFonts w:ascii="Arial" w:hAnsi="Arial" w:cs="Arial"/>
          <w:b/>
          <w:bCs/>
          <w:sz w:val="22"/>
          <w:szCs w:val="22"/>
        </w:rPr>
        <w:t>der</w:t>
      </w:r>
      <w:r w:rsidR="00F763C7" w:rsidRPr="00A9723F">
        <w:rPr>
          <w:rFonts w:ascii="Arial" w:hAnsi="Arial" w:cs="Arial"/>
          <w:b/>
          <w:bCs/>
          <w:sz w:val="22"/>
          <w:szCs w:val="22"/>
        </w:rPr>
        <w:t xml:space="preserve"> laufenden Verbesserungen in der gesamten Wertschöpfungskette </w:t>
      </w:r>
      <w:r w:rsidR="00DF1D4C" w:rsidRPr="00A9723F">
        <w:rPr>
          <w:rFonts w:ascii="Arial" w:hAnsi="Arial" w:cs="Arial"/>
          <w:b/>
          <w:bCs/>
          <w:sz w:val="22"/>
          <w:szCs w:val="22"/>
        </w:rPr>
        <w:t>unseres</w:t>
      </w:r>
      <w:r w:rsidR="00F763C7" w:rsidRPr="00A9723F">
        <w:rPr>
          <w:rFonts w:ascii="Arial" w:hAnsi="Arial" w:cs="Arial"/>
          <w:b/>
          <w:bCs/>
          <w:sz w:val="22"/>
          <w:szCs w:val="22"/>
        </w:rPr>
        <w:t xml:space="preserve"> Unternehmens und belegen </w:t>
      </w:r>
      <w:r w:rsidR="00DF1D4C" w:rsidRPr="00A9723F">
        <w:rPr>
          <w:rFonts w:ascii="Arial" w:hAnsi="Arial" w:cs="Arial"/>
          <w:b/>
          <w:bCs/>
          <w:sz w:val="22"/>
          <w:szCs w:val="22"/>
        </w:rPr>
        <w:t>die</w:t>
      </w:r>
      <w:r w:rsidR="00F763C7" w:rsidRPr="00A9723F">
        <w:rPr>
          <w:rFonts w:ascii="Arial" w:hAnsi="Arial" w:cs="Arial"/>
          <w:b/>
          <w:bCs/>
          <w:sz w:val="22"/>
          <w:szCs w:val="22"/>
        </w:rPr>
        <w:t xml:space="preserve"> kontinuierlichen Bemühungen, unseren ökologischen Fußabdruck zu verkleinern”, erklärt Geschäftsführer Jeroen Ebus.</w:t>
      </w:r>
    </w:p>
    <w:p w14:paraId="21C685D8" w14:textId="77777777" w:rsidR="00F763C7" w:rsidRPr="00A9723F" w:rsidRDefault="00F763C7" w:rsidP="00F763C7">
      <w:pPr>
        <w:spacing w:line="360" w:lineRule="auto"/>
        <w:jc w:val="both"/>
        <w:rPr>
          <w:rFonts w:ascii="Arial" w:hAnsi="Arial" w:cs="Arial"/>
          <w:b/>
          <w:bCs/>
          <w:sz w:val="22"/>
          <w:szCs w:val="22"/>
        </w:rPr>
      </w:pPr>
    </w:p>
    <w:p w14:paraId="69D5B89F" w14:textId="3B673610" w:rsidR="00DF1D4C" w:rsidRDefault="00F763C7" w:rsidP="00F763C7">
      <w:pPr>
        <w:spacing w:line="360" w:lineRule="auto"/>
        <w:jc w:val="both"/>
        <w:rPr>
          <w:rFonts w:ascii="Arial" w:hAnsi="Arial" w:cs="Arial"/>
          <w:sz w:val="22"/>
          <w:szCs w:val="22"/>
        </w:rPr>
      </w:pPr>
      <w:r w:rsidRPr="00A9723F">
        <w:rPr>
          <w:rFonts w:ascii="Arial" w:hAnsi="Arial" w:cs="Arial"/>
          <w:sz w:val="22"/>
          <w:szCs w:val="22"/>
        </w:rPr>
        <w:t xml:space="preserve">Das Sortiment von Rockpanel umfasst Fassadentafeln </w:t>
      </w:r>
      <w:r w:rsidR="00566A67" w:rsidRPr="00A9723F">
        <w:rPr>
          <w:rFonts w:ascii="Arial" w:hAnsi="Arial" w:cs="Arial"/>
          <w:sz w:val="22"/>
          <w:szCs w:val="22"/>
        </w:rPr>
        <w:t xml:space="preserve">in </w:t>
      </w:r>
      <w:r w:rsidRPr="00A9723F">
        <w:rPr>
          <w:rFonts w:ascii="Arial" w:hAnsi="Arial" w:cs="Arial"/>
          <w:sz w:val="22"/>
          <w:szCs w:val="22"/>
        </w:rPr>
        <w:t>vielfältigen Designs</w:t>
      </w:r>
      <w:r w:rsidR="00566A67" w:rsidRPr="00A9723F">
        <w:rPr>
          <w:rFonts w:ascii="Arial" w:hAnsi="Arial" w:cs="Arial"/>
          <w:sz w:val="22"/>
          <w:szCs w:val="22"/>
        </w:rPr>
        <w:t xml:space="preserve"> und unterschiedlichen Dicken</w:t>
      </w:r>
      <w:r w:rsidRPr="00A9723F">
        <w:rPr>
          <w:rFonts w:ascii="Arial" w:hAnsi="Arial" w:cs="Arial"/>
          <w:sz w:val="22"/>
          <w:szCs w:val="22"/>
        </w:rPr>
        <w:t xml:space="preserve">. </w:t>
      </w:r>
      <w:r w:rsidR="00DF1D4C" w:rsidRPr="00A9723F">
        <w:rPr>
          <w:rFonts w:ascii="Arial" w:hAnsi="Arial" w:cs="Arial"/>
          <w:sz w:val="22"/>
          <w:szCs w:val="22"/>
        </w:rPr>
        <w:t>Im Dienst aller, die am Planungs- und Bauprozesse beteiligt sind, strebte der Hersteller deshalb an, für jedes lieferbare Produkt eine schnell lesbare, individuelle EPD von anerkannten Spezialisten erarbeiten, prüfen und zertifizieren zu lassen. Das</w:t>
      </w:r>
      <w:r w:rsidRPr="002F5D9B">
        <w:rPr>
          <w:rFonts w:ascii="Arial" w:hAnsi="Arial" w:cs="Arial"/>
          <w:sz w:val="22"/>
          <w:szCs w:val="22"/>
        </w:rPr>
        <w:t xml:space="preserve"> Institut Bauen und Umwelt e.V. (IBU)</w:t>
      </w:r>
      <w:r w:rsidR="00DF1D4C">
        <w:rPr>
          <w:rFonts w:ascii="Arial" w:hAnsi="Arial" w:cs="Arial"/>
          <w:sz w:val="22"/>
          <w:szCs w:val="22"/>
        </w:rPr>
        <w:t xml:space="preserve"> hat</w:t>
      </w:r>
      <w:r>
        <w:rPr>
          <w:rFonts w:ascii="Arial" w:hAnsi="Arial" w:cs="Arial"/>
          <w:sz w:val="22"/>
          <w:szCs w:val="22"/>
        </w:rPr>
        <w:t xml:space="preserve"> </w:t>
      </w:r>
      <w:r w:rsidR="00DF1D4C">
        <w:rPr>
          <w:rFonts w:ascii="Arial" w:hAnsi="Arial" w:cs="Arial"/>
          <w:sz w:val="22"/>
          <w:szCs w:val="22"/>
        </w:rPr>
        <w:t>diese wichtige Aufgabe übernommen</w:t>
      </w:r>
      <w:r w:rsidRPr="002F5D9B">
        <w:rPr>
          <w:rFonts w:ascii="Arial" w:hAnsi="Arial" w:cs="Arial"/>
          <w:sz w:val="22"/>
          <w:szCs w:val="22"/>
        </w:rPr>
        <w:t xml:space="preserve">. </w:t>
      </w:r>
    </w:p>
    <w:p w14:paraId="13BE8BA1" w14:textId="77777777" w:rsidR="00DF1D4C" w:rsidRDefault="00DF1D4C" w:rsidP="00F763C7">
      <w:pPr>
        <w:spacing w:line="360" w:lineRule="auto"/>
        <w:jc w:val="both"/>
        <w:rPr>
          <w:rFonts w:ascii="Arial" w:hAnsi="Arial" w:cs="Arial"/>
          <w:sz w:val="22"/>
          <w:szCs w:val="22"/>
        </w:rPr>
      </w:pPr>
    </w:p>
    <w:p w14:paraId="16124C94" w14:textId="41D54D4C" w:rsidR="00DF1D4C" w:rsidRPr="00DF1D4C" w:rsidRDefault="00DF1D4C" w:rsidP="00F763C7">
      <w:pPr>
        <w:spacing w:line="360" w:lineRule="auto"/>
        <w:jc w:val="both"/>
        <w:rPr>
          <w:rFonts w:ascii="Arial" w:hAnsi="Arial" w:cs="Arial"/>
          <w:b/>
          <w:bCs/>
          <w:sz w:val="22"/>
          <w:szCs w:val="22"/>
        </w:rPr>
      </w:pPr>
      <w:r w:rsidRPr="00DF1D4C">
        <w:rPr>
          <w:rFonts w:ascii="Arial" w:hAnsi="Arial" w:cs="Arial"/>
          <w:b/>
          <w:bCs/>
          <w:sz w:val="22"/>
          <w:szCs w:val="22"/>
        </w:rPr>
        <w:t>Basis für die Lebenszyklusanalyse</w:t>
      </w:r>
    </w:p>
    <w:p w14:paraId="6D3CEBAB" w14:textId="42CE58E5" w:rsidR="00F763C7" w:rsidRPr="0088595C" w:rsidRDefault="00DF1D4C" w:rsidP="00F763C7">
      <w:pPr>
        <w:spacing w:line="360" w:lineRule="auto"/>
        <w:jc w:val="both"/>
        <w:rPr>
          <w:rFonts w:ascii="Arial" w:hAnsi="Arial" w:cs="Arial"/>
          <w:sz w:val="22"/>
          <w:szCs w:val="22"/>
        </w:rPr>
      </w:pPr>
      <w:r>
        <w:rPr>
          <w:rFonts w:ascii="Arial" w:hAnsi="Arial" w:cs="Arial"/>
          <w:sz w:val="22"/>
          <w:szCs w:val="22"/>
        </w:rPr>
        <w:t>In jeder der neuen, produktspezifischen EPDs werden die</w:t>
      </w:r>
      <w:r w:rsidR="00F763C7" w:rsidRPr="002F5D9B">
        <w:rPr>
          <w:rFonts w:ascii="Arial" w:hAnsi="Arial" w:cs="Arial"/>
          <w:sz w:val="22"/>
          <w:szCs w:val="22"/>
        </w:rPr>
        <w:t xml:space="preserve"> Umweltauswirkungen,</w:t>
      </w:r>
      <w:r>
        <w:rPr>
          <w:rFonts w:ascii="Arial" w:hAnsi="Arial" w:cs="Arial"/>
          <w:sz w:val="22"/>
          <w:szCs w:val="22"/>
        </w:rPr>
        <w:t xml:space="preserve"> die</w:t>
      </w:r>
      <w:r w:rsidR="00F763C7" w:rsidRPr="002F5D9B">
        <w:rPr>
          <w:rFonts w:ascii="Arial" w:hAnsi="Arial" w:cs="Arial"/>
          <w:sz w:val="22"/>
          <w:szCs w:val="22"/>
        </w:rPr>
        <w:t xml:space="preserve"> Indikatoren zur Beschreibung des Ressourceneinsatzes, </w:t>
      </w:r>
      <w:r>
        <w:rPr>
          <w:rFonts w:ascii="Arial" w:hAnsi="Arial" w:cs="Arial"/>
          <w:sz w:val="22"/>
          <w:szCs w:val="22"/>
        </w:rPr>
        <w:t xml:space="preserve">die </w:t>
      </w:r>
      <w:r w:rsidR="00F763C7" w:rsidRPr="002F5D9B">
        <w:rPr>
          <w:rFonts w:ascii="Arial" w:hAnsi="Arial" w:cs="Arial"/>
          <w:sz w:val="22"/>
          <w:szCs w:val="22"/>
        </w:rPr>
        <w:t xml:space="preserve">Abfallkategorien und </w:t>
      </w:r>
      <w:proofErr w:type="spellStart"/>
      <w:r w:rsidR="00F763C7" w:rsidRPr="002F5D9B">
        <w:rPr>
          <w:rFonts w:ascii="Arial" w:hAnsi="Arial" w:cs="Arial"/>
          <w:sz w:val="22"/>
          <w:szCs w:val="22"/>
        </w:rPr>
        <w:t>Outputflüsse</w:t>
      </w:r>
      <w:proofErr w:type="spellEnd"/>
      <w:r w:rsidR="00F763C7" w:rsidRPr="002F5D9B">
        <w:rPr>
          <w:rFonts w:ascii="Arial" w:hAnsi="Arial" w:cs="Arial"/>
          <w:sz w:val="22"/>
          <w:szCs w:val="22"/>
        </w:rPr>
        <w:t xml:space="preserve"> sowie zusätzliche Wirkungskategorien nach EN 15804+A2</w:t>
      </w:r>
      <w:r>
        <w:rPr>
          <w:rFonts w:ascii="Arial" w:hAnsi="Arial" w:cs="Arial"/>
          <w:sz w:val="22"/>
          <w:szCs w:val="22"/>
        </w:rPr>
        <w:t xml:space="preserve"> ausgewiesen</w:t>
      </w:r>
      <w:r w:rsidR="00F763C7" w:rsidRPr="002F5D9B">
        <w:rPr>
          <w:rFonts w:ascii="Arial" w:hAnsi="Arial" w:cs="Arial"/>
          <w:sz w:val="22"/>
          <w:szCs w:val="22"/>
        </w:rPr>
        <w:t>.</w:t>
      </w:r>
      <w:r w:rsidR="00F763C7">
        <w:rPr>
          <w:rFonts w:ascii="Arial" w:hAnsi="Arial" w:cs="Arial"/>
          <w:sz w:val="22"/>
          <w:szCs w:val="22"/>
        </w:rPr>
        <w:t xml:space="preserve"> </w:t>
      </w:r>
      <w:r w:rsidR="00566A67">
        <w:rPr>
          <w:rFonts w:ascii="Arial" w:hAnsi="Arial" w:cs="Arial"/>
          <w:sz w:val="22"/>
          <w:szCs w:val="22"/>
        </w:rPr>
        <w:t>Bemessungsgrundlage ist jeweils ein Quadratmeter der Fassadentafel in einer Materialstärke. Die Werte lassen sich so leicht für die Mengen hochrechnen, die für ein Projekt benötigt werden und</w:t>
      </w:r>
      <w:r>
        <w:rPr>
          <w:rFonts w:ascii="Arial" w:hAnsi="Arial" w:cs="Arial"/>
          <w:sz w:val="22"/>
          <w:szCs w:val="22"/>
        </w:rPr>
        <w:t xml:space="preserve"> deshalb</w:t>
      </w:r>
      <w:r w:rsidR="00566A67">
        <w:rPr>
          <w:rFonts w:ascii="Arial" w:hAnsi="Arial" w:cs="Arial"/>
          <w:sz w:val="22"/>
          <w:szCs w:val="22"/>
        </w:rPr>
        <w:t xml:space="preserve"> in einer Lebenszyklusanalyse (LCA) zu berücksichtigen sind. </w:t>
      </w:r>
      <w:r w:rsidR="00F763C7">
        <w:rPr>
          <w:rFonts w:ascii="Arial" w:hAnsi="Arial" w:cs="Arial"/>
          <w:sz w:val="22"/>
          <w:szCs w:val="22"/>
        </w:rPr>
        <w:t xml:space="preserve">Alle EPDs sind </w:t>
      </w:r>
      <w:r w:rsidR="00F763C7" w:rsidRPr="002F5D9B">
        <w:rPr>
          <w:rFonts w:ascii="Arial" w:hAnsi="Arial" w:cs="Arial"/>
          <w:sz w:val="22"/>
          <w:szCs w:val="22"/>
        </w:rPr>
        <w:t>in englischer Sprache verfügb</w:t>
      </w:r>
      <w:r w:rsidR="00F763C7" w:rsidRPr="0088595C">
        <w:rPr>
          <w:rFonts w:ascii="Arial" w:hAnsi="Arial" w:cs="Arial"/>
          <w:sz w:val="22"/>
          <w:szCs w:val="22"/>
        </w:rPr>
        <w:t>ar und stehen hier zum Download bereit:</w:t>
      </w:r>
      <w:r w:rsidR="00A9723F" w:rsidRPr="0088595C">
        <w:rPr>
          <w:rFonts w:ascii="Arial" w:hAnsi="Arial" w:cs="Arial"/>
          <w:sz w:val="22"/>
          <w:szCs w:val="22"/>
        </w:rPr>
        <w:t xml:space="preserve"> </w:t>
      </w:r>
      <w:hyperlink r:id="rId8" w:history="1">
        <w:r w:rsidR="0088595C" w:rsidRPr="0088595C">
          <w:rPr>
            <w:rStyle w:val="Hyperlink"/>
            <w:rFonts w:ascii="Arial" w:hAnsi="Arial" w:cs="Arial"/>
            <w:color w:val="auto"/>
            <w:sz w:val="22"/>
            <w:szCs w:val="22"/>
          </w:rPr>
          <w:t>www.rockpanel.de/epd/</w:t>
        </w:r>
      </w:hyperlink>
      <w:r w:rsidR="0088595C">
        <w:rPr>
          <w:rFonts w:ascii="Arial" w:hAnsi="Arial" w:cs="Arial"/>
          <w:sz w:val="22"/>
          <w:szCs w:val="22"/>
        </w:rPr>
        <w:t xml:space="preserve"> </w:t>
      </w:r>
    </w:p>
    <w:p w14:paraId="44CD528C" w14:textId="77777777" w:rsidR="00F763C7" w:rsidRDefault="00F763C7" w:rsidP="00F763C7">
      <w:pPr>
        <w:spacing w:line="360" w:lineRule="auto"/>
        <w:jc w:val="both"/>
        <w:rPr>
          <w:rFonts w:ascii="Arial" w:hAnsi="Arial" w:cs="Arial"/>
          <w:b/>
          <w:bCs/>
          <w:sz w:val="22"/>
          <w:szCs w:val="22"/>
        </w:rPr>
      </w:pPr>
    </w:p>
    <w:p w14:paraId="70DDE0EF" w14:textId="77777777" w:rsidR="0088595C" w:rsidRPr="00A9723F" w:rsidRDefault="0088595C" w:rsidP="00F763C7">
      <w:pPr>
        <w:spacing w:line="360" w:lineRule="auto"/>
        <w:jc w:val="both"/>
        <w:rPr>
          <w:rFonts w:ascii="Arial" w:hAnsi="Arial" w:cs="Arial"/>
          <w:b/>
          <w:bCs/>
          <w:sz w:val="22"/>
          <w:szCs w:val="22"/>
        </w:rPr>
      </w:pPr>
    </w:p>
    <w:p w14:paraId="06DF30ED" w14:textId="77777777" w:rsidR="00F763C7" w:rsidRPr="002F5D9B" w:rsidRDefault="00F763C7" w:rsidP="00F763C7">
      <w:pPr>
        <w:spacing w:line="360" w:lineRule="auto"/>
        <w:contextualSpacing/>
        <w:jc w:val="both"/>
        <w:rPr>
          <w:rFonts w:ascii="Arial" w:hAnsi="Arial" w:cs="Arial"/>
          <w:b/>
          <w:bCs/>
          <w:sz w:val="22"/>
          <w:szCs w:val="22"/>
          <w:lang w:val="en-GB"/>
        </w:rPr>
      </w:pPr>
      <w:r w:rsidRPr="002F5D9B">
        <w:rPr>
          <w:rFonts w:ascii="Arial" w:hAnsi="Arial" w:cs="Arial"/>
          <w:b/>
          <w:bCs/>
          <w:sz w:val="22"/>
          <w:szCs w:val="22"/>
          <w:lang w:val="en-GB"/>
        </w:rPr>
        <w:lastRenderedPageBreak/>
        <w:t xml:space="preserve">Engagement für </w:t>
      </w:r>
      <w:proofErr w:type="spellStart"/>
      <w:r w:rsidRPr="002F5D9B">
        <w:rPr>
          <w:rFonts w:ascii="Arial" w:hAnsi="Arial" w:cs="Arial"/>
          <w:b/>
          <w:bCs/>
          <w:sz w:val="22"/>
          <w:szCs w:val="22"/>
          <w:lang w:val="en-GB"/>
        </w:rPr>
        <w:t>Nachhaltigkeit</w:t>
      </w:r>
      <w:proofErr w:type="spellEnd"/>
    </w:p>
    <w:p w14:paraId="1692196B" w14:textId="24EC9411" w:rsidR="00F763C7" w:rsidRPr="00A9723F" w:rsidRDefault="00F763C7" w:rsidP="00F763C7">
      <w:pPr>
        <w:spacing w:line="360" w:lineRule="auto"/>
        <w:contextualSpacing/>
        <w:jc w:val="both"/>
        <w:rPr>
          <w:rFonts w:ascii="Arial" w:hAnsi="Arial" w:cs="Arial"/>
          <w:b/>
          <w:bCs/>
          <w:sz w:val="22"/>
          <w:szCs w:val="22"/>
        </w:rPr>
      </w:pPr>
      <w:r w:rsidRPr="00A9723F">
        <w:rPr>
          <w:rFonts w:ascii="Arial" w:hAnsi="Arial" w:cs="Arial"/>
          <w:sz w:val="22"/>
          <w:szCs w:val="22"/>
        </w:rPr>
        <w:t xml:space="preserve">Durch die Bereitstellung von faktenbasierten Informationen zur Umweltleistung der eigenen Produkte und </w:t>
      </w:r>
      <w:r w:rsidR="00DF1D4C" w:rsidRPr="00A9723F">
        <w:rPr>
          <w:rFonts w:ascii="Arial" w:hAnsi="Arial" w:cs="Arial"/>
          <w:sz w:val="22"/>
          <w:szCs w:val="22"/>
        </w:rPr>
        <w:t xml:space="preserve">durch </w:t>
      </w:r>
      <w:r w:rsidRPr="00A9723F">
        <w:rPr>
          <w:rFonts w:ascii="Arial" w:hAnsi="Arial" w:cs="Arial"/>
          <w:sz w:val="22"/>
          <w:szCs w:val="22"/>
        </w:rPr>
        <w:t xml:space="preserve">die so geschaffene Transparenz möchte Rockpanel zur kontinuierlichen Verbesserung in der Bauwirtschaft beitragen. „Unsere produktspezifischen EPDs ermöglichen eine detaillierte und genaue Bewertung </w:t>
      </w:r>
      <w:r w:rsidR="00566A67" w:rsidRPr="00A9723F">
        <w:rPr>
          <w:rFonts w:ascii="Arial" w:hAnsi="Arial" w:cs="Arial"/>
          <w:sz w:val="22"/>
          <w:szCs w:val="22"/>
        </w:rPr>
        <w:t>aller</w:t>
      </w:r>
      <w:r w:rsidRPr="00A9723F">
        <w:rPr>
          <w:rFonts w:ascii="Arial" w:hAnsi="Arial" w:cs="Arial"/>
          <w:sz w:val="22"/>
          <w:szCs w:val="22"/>
        </w:rPr>
        <w:t xml:space="preserve"> Fassadentafeln und ihrer Leistungen für die Nachhaltigkeit</w:t>
      </w:r>
      <w:r w:rsidR="00AF6D9E" w:rsidRPr="00A9723F">
        <w:rPr>
          <w:rFonts w:ascii="Arial" w:hAnsi="Arial" w:cs="Arial"/>
          <w:sz w:val="22"/>
          <w:szCs w:val="22"/>
        </w:rPr>
        <w:t>. Sie liefern aktuelle und zuverlässige Daten, die man benötigt, um fundierte, umweltbewusste Entscheidungen zu treffen</w:t>
      </w:r>
      <w:r w:rsidRPr="00A9723F">
        <w:rPr>
          <w:rFonts w:ascii="Arial" w:hAnsi="Arial" w:cs="Arial"/>
          <w:sz w:val="22"/>
          <w:szCs w:val="22"/>
        </w:rPr>
        <w:t>“, sagt Jeroen Ebus</w:t>
      </w:r>
      <w:r w:rsidR="00AF6D9E" w:rsidRPr="00A9723F">
        <w:rPr>
          <w:rFonts w:ascii="Arial" w:hAnsi="Arial" w:cs="Arial"/>
          <w:sz w:val="22"/>
          <w:szCs w:val="22"/>
        </w:rPr>
        <w:t xml:space="preserve"> und</w:t>
      </w:r>
      <w:r w:rsidRPr="00A9723F">
        <w:rPr>
          <w:rFonts w:ascii="Arial" w:hAnsi="Arial" w:cs="Arial"/>
          <w:sz w:val="22"/>
          <w:szCs w:val="22"/>
        </w:rPr>
        <w:t xml:space="preserve"> </w:t>
      </w:r>
      <w:r w:rsidR="00AF6D9E" w:rsidRPr="00A9723F">
        <w:rPr>
          <w:rFonts w:ascii="Arial" w:hAnsi="Arial" w:cs="Arial"/>
          <w:sz w:val="22"/>
          <w:szCs w:val="22"/>
        </w:rPr>
        <w:t>erinnert an die</w:t>
      </w:r>
      <w:r w:rsidRPr="00A9723F">
        <w:rPr>
          <w:rFonts w:ascii="Arial" w:hAnsi="Arial" w:cs="Arial"/>
          <w:sz w:val="22"/>
          <w:szCs w:val="22"/>
        </w:rPr>
        <w:t xml:space="preserve"> langfristige Vision des Unternehmens: „Wir bei Rockpanel wissen, dass echte Nachhaltigkeit ständige Innovation und Transparenz erfordert. </w:t>
      </w:r>
      <w:r w:rsidR="00AF6D9E" w:rsidRPr="00A9723F">
        <w:rPr>
          <w:rFonts w:ascii="Arial" w:hAnsi="Arial" w:cs="Arial"/>
          <w:sz w:val="22"/>
          <w:szCs w:val="22"/>
        </w:rPr>
        <w:t>Mit den neuen EPDs</w:t>
      </w:r>
      <w:r w:rsidRPr="00A9723F">
        <w:rPr>
          <w:rFonts w:ascii="Arial" w:hAnsi="Arial" w:cs="Arial"/>
          <w:sz w:val="22"/>
          <w:szCs w:val="22"/>
        </w:rPr>
        <w:t xml:space="preserve"> gehen wir </w:t>
      </w:r>
      <w:r w:rsidR="00AF6D9E" w:rsidRPr="00A9723F">
        <w:rPr>
          <w:rFonts w:ascii="Arial" w:hAnsi="Arial" w:cs="Arial"/>
          <w:sz w:val="22"/>
          <w:szCs w:val="22"/>
        </w:rPr>
        <w:t xml:space="preserve">jetzt </w:t>
      </w:r>
      <w:r w:rsidRPr="00A9723F">
        <w:rPr>
          <w:rFonts w:ascii="Arial" w:hAnsi="Arial" w:cs="Arial"/>
          <w:sz w:val="22"/>
          <w:szCs w:val="22"/>
        </w:rPr>
        <w:t>einen weiteren Schritt im Sinne unserer Mission, einen Beitrag zu einer grüneren, nachhaltigeren Zukunft zu leisten.“</w:t>
      </w:r>
    </w:p>
    <w:p w14:paraId="7DE5E041" w14:textId="77777777" w:rsidR="00F763C7" w:rsidRPr="00A9723F" w:rsidRDefault="00F763C7" w:rsidP="00F763C7">
      <w:pPr>
        <w:spacing w:line="360" w:lineRule="auto"/>
        <w:contextualSpacing/>
        <w:jc w:val="both"/>
        <w:rPr>
          <w:rFonts w:ascii="Arial" w:hAnsi="Arial" w:cs="Arial"/>
          <w:sz w:val="22"/>
          <w:szCs w:val="22"/>
        </w:rPr>
      </w:pPr>
    </w:p>
    <w:p w14:paraId="76D91B44" w14:textId="77777777" w:rsidR="00F763C7" w:rsidRPr="00A9723F" w:rsidRDefault="00F763C7" w:rsidP="00F763C7">
      <w:pPr>
        <w:spacing w:line="360" w:lineRule="auto"/>
        <w:contextualSpacing/>
        <w:jc w:val="both"/>
        <w:rPr>
          <w:rFonts w:ascii="Arial" w:hAnsi="Arial" w:cs="Arial"/>
          <w:b/>
          <w:bCs/>
          <w:sz w:val="22"/>
          <w:szCs w:val="22"/>
        </w:rPr>
      </w:pPr>
      <w:proofErr w:type="spellStart"/>
      <w:r w:rsidRPr="00A9723F">
        <w:rPr>
          <w:rFonts w:ascii="Arial" w:hAnsi="Arial" w:cs="Arial"/>
          <w:b/>
          <w:bCs/>
          <w:sz w:val="22"/>
          <w:szCs w:val="22"/>
        </w:rPr>
        <w:t>Cradle</w:t>
      </w:r>
      <w:proofErr w:type="spellEnd"/>
      <w:r w:rsidRPr="00A9723F">
        <w:rPr>
          <w:rFonts w:ascii="Arial" w:hAnsi="Arial" w:cs="Arial"/>
          <w:b/>
          <w:bCs/>
          <w:sz w:val="22"/>
          <w:szCs w:val="22"/>
        </w:rPr>
        <w:t>-</w:t>
      </w:r>
      <w:proofErr w:type="spellStart"/>
      <w:r w:rsidRPr="00A9723F">
        <w:rPr>
          <w:rFonts w:ascii="Arial" w:hAnsi="Arial" w:cs="Arial"/>
          <w:b/>
          <w:bCs/>
          <w:sz w:val="22"/>
          <w:szCs w:val="22"/>
        </w:rPr>
        <w:t>to</w:t>
      </w:r>
      <w:proofErr w:type="spellEnd"/>
      <w:r w:rsidRPr="00A9723F">
        <w:rPr>
          <w:rFonts w:ascii="Arial" w:hAnsi="Arial" w:cs="Arial"/>
          <w:b/>
          <w:bCs/>
          <w:sz w:val="22"/>
          <w:szCs w:val="22"/>
        </w:rPr>
        <w:t>-</w:t>
      </w:r>
      <w:proofErr w:type="spellStart"/>
      <w:r w:rsidRPr="00A9723F">
        <w:rPr>
          <w:rFonts w:ascii="Arial" w:hAnsi="Arial" w:cs="Arial"/>
          <w:b/>
          <w:bCs/>
          <w:sz w:val="22"/>
          <w:szCs w:val="22"/>
        </w:rPr>
        <w:t>Cradle</w:t>
      </w:r>
      <w:proofErr w:type="spellEnd"/>
      <w:r w:rsidRPr="00A9723F">
        <w:rPr>
          <w:rFonts w:ascii="Arial" w:hAnsi="Arial" w:cs="Arial"/>
          <w:b/>
          <w:bCs/>
          <w:sz w:val="22"/>
          <w:szCs w:val="22"/>
        </w:rPr>
        <w:t>-Zertifizierung für drei Serien</w:t>
      </w:r>
    </w:p>
    <w:p w14:paraId="79A1FA58" w14:textId="7EE7B7A9" w:rsidR="00F763C7" w:rsidRPr="00EC480F" w:rsidRDefault="00F763C7" w:rsidP="00F763C7">
      <w:pPr>
        <w:widowControl w:val="0"/>
        <w:spacing w:line="360" w:lineRule="auto"/>
        <w:jc w:val="both"/>
        <w:rPr>
          <w:rFonts w:ascii="Arial" w:hAnsi="Arial" w:cs="Arial"/>
          <w:bCs/>
          <w:sz w:val="22"/>
          <w:szCs w:val="22"/>
        </w:rPr>
      </w:pPr>
      <w:r w:rsidRPr="00EC480F">
        <w:rPr>
          <w:rFonts w:ascii="Arial" w:hAnsi="Arial" w:cs="Arial"/>
          <w:bCs/>
          <w:sz w:val="22"/>
          <w:szCs w:val="22"/>
        </w:rPr>
        <w:t xml:space="preserve">Rockpanel </w:t>
      </w:r>
      <w:r>
        <w:rPr>
          <w:rFonts w:ascii="Arial" w:hAnsi="Arial" w:cs="Arial"/>
          <w:bCs/>
          <w:sz w:val="22"/>
          <w:szCs w:val="22"/>
        </w:rPr>
        <w:t>strebt nach einer</w:t>
      </w:r>
      <w:r w:rsidRPr="00EC480F">
        <w:rPr>
          <w:rFonts w:ascii="Arial" w:hAnsi="Arial" w:cs="Arial"/>
          <w:bCs/>
          <w:sz w:val="22"/>
          <w:szCs w:val="22"/>
        </w:rPr>
        <w:t xml:space="preserve"> Vorreiterrolle</w:t>
      </w:r>
      <w:r>
        <w:rPr>
          <w:rFonts w:ascii="Arial" w:hAnsi="Arial" w:cs="Arial"/>
          <w:bCs/>
          <w:sz w:val="22"/>
          <w:szCs w:val="22"/>
        </w:rPr>
        <w:t xml:space="preserve"> unter den Herstellern von Fassadenbekleidungen</w:t>
      </w:r>
      <w:r w:rsidRPr="00EC480F">
        <w:rPr>
          <w:rFonts w:ascii="Arial" w:hAnsi="Arial" w:cs="Arial"/>
          <w:bCs/>
          <w:sz w:val="22"/>
          <w:szCs w:val="22"/>
        </w:rPr>
        <w:t xml:space="preserve"> im Bereich des nachhaltigen Bauens. Das </w:t>
      </w:r>
      <w:r>
        <w:rPr>
          <w:rFonts w:ascii="Arial" w:hAnsi="Arial" w:cs="Arial"/>
          <w:bCs/>
          <w:sz w:val="22"/>
          <w:szCs w:val="22"/>
        </w:rPr>
        <w:t xml:space="preserve">2024 ausgestellte </w:t>
      </w:r>
      <w:proofErr w:type="spellStart"/>
      <w:r w:rsidRPr="00EC480F">
        <w:rPr>
          <w:rFonts w:ascii="Arial" w:hAnsi="Arial" w:cs="Arial"/>
          <w:bCs/>
          <w:sz w:val="22"/>
          <w:szCs w:val="22"/>
        </w:rPr>
        <w:t>Cradle</w:t>
      </w:r>
      <w:proofErr w:type="spellEnd"/>
      <w:r w:rsidRPr="00EC480F">
        <w:rPr>
          <w:rFonts w:ascii="Arial" w:hAnsi="Arial" w:cs="Arial"/>
          <w:bCs/>
          <w:sz w:val="22"/>
          <w:szCs w:val="22"/>
        </w:rPr>
        <w:t xml:space="preserve"> </w:t>
      </w:r>
      <w:proofErr w:type="spellStart"/>
      <w:r w:rsidRPr="00EC480F">
        <w:rPr>
          <w:rFonts w:ascii="Arial" w:hAnsi="Arial" w:cs="Arial"/>
          <w:bCs/>
          <w:sz w:val="22"/>
          <w:szCs w:val="22"/>
        </w:rPr>
        <w:t>to</w:t>
      </w:r>
      <w:proofErr w:type="spellEnd"/>
      <w:r w:rsidRPr="00EC480F">
        <w:rPr>
          <w:rFonts w:ascii="Arial" w:hAnsi="Arial" w:cs="Arial"/>
          <w:bCs/>
          <w:sz w:val="22"/>
          <w:szCs w:val="22"/>
        </w:rPr>
        <w:t xml:space="preserve"> </w:t>
      </w:r>
      <w:proofErr w:type="spellStart"/>
      <w:r w:rsidRPr="00EC480F">
        <w:rPr>
          <w:rFonts w:ascii="Arial" w:hAnsi="Arial" w:cs="Arial"/>
          <w:bCs/>
          <w:sz w:val="22"/>
          <w:szCs w:val="22"/>
        </w:rPr>
        <w:t>Cradle</w:t>
      </w:r>
      <w:proofErr w:type="spellEnd"/>
      <w:r w:rsidRPr="00EC480F">
        <w:rPr>
          <w:rFonts w:ascii="Arial" w:hAnsi="Arial" w:cs="Arial"/>
          <w:bCs/>
          <w:sz w:val="22"/>
          <w:szCs w:val="22"/>
        </w:rPr>
        <w:t xml:space="preserve"> Certified® </w:t>
      </w:r>
      <w:proofErr w:type="spellStart"/>
      <w:r w:rsidRPr="00EC480F">
        <w:rPr>
          <w:rFonts w:ascii="Arial" w:hAnsi="Arial" w:cs="Arial"/>
          <w:bCs/>
          <w:sz w:val="22"/>
          <w:szCs w:val="22"/>
        </w:rPr>
        <w:t>Silver</w:t>
      </w:r>
      <w:proofErr w:type="spellEnd"/>
      <w:r w:rsidRPr="00EC480F">
        <w:rPr>
          <w:rFonts w:ascii="Arial" w:hAnsi="Arial" w:cs="Arial"/>
          <w:bCs/>
          <w:sz w:val="22"/>
          <w:szCs w:val="22"/>
        </w:rPr>
        <w:t>-Zertifikat für die Produktreihe</w:t>
      </w:r>
      <w:r>
        <w:rPr>
          <w:rFonts w:ascii="Arial" w:hAnsi="Arial" w:cs="Arial"/>
          <w:bCs/>
          <w:sz w:val="22"/>
          <w:szCs w:val="22"/>
        </w:rPr>
        <w:t xml:space="preserve">n </w:t>
      </w:r>
      <w:r w:rsidRPr="00EC480F">
        <w:rPr>
          <w:rFonts w:ascii="Arial" w:hAnsi="Arial" w:cs="Arial"/>
          <w:bCs/>
          <w:sz w:val="22"/>
          <w:szCs w:val="22"/>
        </w:rPr>
        <w:t>„</w:t>
      </w:r>
      <w:r w:rsidRPr="00A9723F">
        <w:rPr>
          <w:rFonts w:ascii="Arial" w:hAnsi="Arial" w:cs="Arial"/>
          <w:sz w:val="22"/>
          <w:szCs w:val="22"/>
        </w:rPr>
        <w:t xml:space="preserve">Rockpanel Colours”, </w:t>
      </w:r>
      <w:r w:rsidRPr="00EC480F">
        <w:rPr>
          <w:rFonts w:ascii="Arial" w:hAnsi="Arial" w:cs="Arial"/>
          <w:bCs/>
          <w:sz w:val="22"/>
          <w:szCs w:val="22"/>
        </w:rPr>
        <w:t>„</w:t>
      </w:r>
      <w:r w:rsidRPr="00A9723F">
        <w:rPr>
          <w:rFonts w:ascii="Arial" w:hAnsi="Arial" w:cs="Arial"/>
          <w:sz w:val="22"/>
          <w:szCs w:val="22"/>
        </w:rPr>
        <w:t xml:space="preserve">Rockpanel Natural” und </w:t>
      </w:r>
      <w:r w:rsidRPr="00EC480F">
        <w:rPr>
          <w:rFonts w:ascii="Arial" w:hAnsi="Arial" w:cs="Arial"/>
          <w:bCs/>
          <w:sz w:val="22"/>
          <w:szCs w:val="22"/>
        </w:rPr>
        <w:t xml:space="preserve">„Rockpanel Uni“ </w:t>
      </w:r>
      <w:r>
        <w:rPr>
          <w:rFonts w:ascii="Arial" w:hAnsi="Arial" w:cs="Arial"/>
          <w:bCs/>
          <w:sz w:val="22"/>
          <w:szCs w:val="22"/>
        </w:rPr>
        <w:t>ebenso wie die jetzt vorlegten EPDs machen</w:t>
      </w:r>
      <w:r w:rsidRPr="00EC480F">
        <w:rPr>
          <w:rFonts w:ascii="Arial" w:hAnsi="Arial" w:cs="Arial"/>
          <w:bCs/>
          <w:sz w:val="22"/>
          <w:szCs w:val="22"/>
        </w:rPr>
        <w:t xml:space="preserve"> das Engagement des Unternehmens für die Minderung </w:t>
      </w:r>
      <w:r>
        <w:rPr>
          <w:rFonts w:ascii="Arial" w:hAnsi="Arial" w:cs="Arial"/>
          <w:bCs/>
          <w:sz w:val="22"/>
          <w:szCs w:val="22"/>
        </w:rPr>
        <w:t>von</w:t>
      </w:r>
      <w:r w:rsidRPr="00EC480F">
        <w:rPr>
          <w:rFonts w:ascii="Arial" w:hAnsi="Arial" w:cs="Arial"/>
          <w:bCs/>
          <w:sz w:val="22"/>
          <w:szCs w:val="22"/>
        </w:rPr>
        <w:t xml:space="preserve"> Umwelteinflüsse</w:t>
      </w:r>
      <w:r>
        <w:rPr>
          <w:rFonts w:ascii="Arial" w:hAnsi="Arial" w:cs="Arial"/>
          <w:bCs/>
          <w:sz w:val="22"/>
          <w:szCs w:val="22"/>
        </w:rPr>
        <w:t>n</w:t>
      </w:r>
      <w:r w:rsidRPr="00EC480F">
        <w:rPr>
          <w:rFonts w:ascii="Arial" w:hAnsi="Arial" w:cs="Arial"/>
          <w:bCs/>
          <w:sz w:val="22"/>
          <w:szCs w:val="22"/>
        </w:rPr>
        <w:t xml:space="preserve"> und die Förderung einer Kreislaufwirtschaft in der Bauindustrie</w:t>
      </w:r>
      <w:r>
        <w:rPr>
          <w:rFonts w:ascii="Arial" w:hAnsi="Arial" w:cs="Arial"/>
          <w:bCs/>
          <w:sz w:val="22"/>
          <w:szCs w:val="22"/>
        </w:rPr>
        <w:t xml:space="preserve"> sichtbar</w:t>
      </w:r>
      <w:r w:rsidRPr="00EC480F">
        <w:rPr>
          <w:rFonts w:ascii="Arial" w:hAnsi="Arial" w:cs="Arial"/>
          <w:bCs/>
          <w:sz w:val="22"/>
          <w:szCs w:val="22"/>
        </w:rPr>
        <w:t>.</w:t>
      </w:r>
      <w:r w:rsidR="00F04A38" w:rsidRPr="00F04A38">
        <w:rPr>
          <w:rFonts w:ascii="Arial" w:hAnsi="Arial" w:cs="Arial"/>
          <w:bCs/>
          <w:sz w:val="22"/>
          <w:szCs w:val="22"/>
        </w:rPr>
        <w:t xml:space="preserve"> </w:t>
      </w:r>
      <w:r w:rsidR="00F04A38" w:rsidRPr="00EC480F">
        <w:rPr>
          <w:rFonts w:ascii="Arial" w:hAnsi="Arial" w:cs="Arial"/>
          <w:bCs/>
          <w:sz w:val="22"/>
          <w:szCs w:val="22"/>
        </w:rPr>
        <w:t xml:space="preserve">Um </w:t>
      </w:r>
      <w:r w:rsidR="00566A67">
        <w:rPr>
          <w:rFonts w:ascii="Arial" w:hAnsi="Arial" w:cs="Arial"/>
          <w:bCs/>
          <w:sz w:val="22"/>
          <w:szCs w:val="22"/>
        </w:rPr>
        <w:t xml:space="preserve">ein </w:t>
      </w:r>
      <w:proofErr w:type="spellStart"/>
      <w:r w:rsidR="00566A67">
        <w:rPr>
          <w:rFonts w:ascii="Arial" w:hAnsi="Arial" w:cs="Arial"/>
          <w:bCs/>
          <w:sz w:val="22"/>
          <w:szCs w:val="22"/>
        </w:rPr>
        <w:t>CtC</w:t>
      </w:r>
      <w:proofErr w:type="spellEnd"/>
      <w:r w:rsidR="00566A67">
        <w:rPr>
          <w:rFonts w:ascii="Arial" w:hAnsi="Arial" w:cs="Arial"/>
          <w:bCs/>
          <w:sz w:val="22"/>
          <w:szCs w:val="22"/>
        </w:rPr>
        <w:t>-</w:t>
      </w:r>
      <w:r w:rsidR="00F04A38" w:rsidRPr="00EC480F">
        <w:rPr>
          <w:rFonts w:ascii="Arial" w:hAnsi="Arial" w:cs="Arial"/>
          <w:bCs/>
          <w:sz w:val="22"/>
          <w:szCs w:val="22"/>
        </w:rPr>
        <w:t xml:space="preserve">Zertifikat der Stufe Silber zu erhalten, müssen </w:t>
      </w:r>
      <w:r w:rsidR="00566A67">
        <w:rPr>
          <w:rFonts w:ascii="Arial" w:hAnsi="Arial" w:cs="Arial"/>
          <w:bCs/>
          <w:sz w:val="22"/>
          <w:szCs w:val="22"/>
        </w:rPr>
        <w:t>strenge</w:t>
      </w:r>
      <w:r w:rsidR="00F04A38" w:rsidRPr="00EC480F">
        <w:rPr>
          <w:rFonts w:ascii="Arial" w:hAnsi="Arial" w:cs="Arial"/>
          <w:bCs/>
          <w:sz w:val="22"/>
          <w:szCs w:val="22"/>
        </w:rPr>
        <w:t xml:space="preserve"> Kriterien in fünf Nachhaltigkeitskategorien erfüllt werden: Materialgesundheit, Kreislauffähigkeit der Produkte, Luftreinhaltung und Klimaschutz, Wasser- und Bodenschutz sowie soziale Fairness.</w:t>
      </w:r>
    </w:p>
    <w:p w14:paraId="560DFD4D" w14:textId="77777777" w:rsidR="00F763C7" w:rsidRDefault="00F763C7" w:rsidP="00F763C7">
      <w:pPr>
        <w:widowControl w:val="0"/>
        <w:spacing w:line="360" w:lineRule="auto"/>
        <w:jc w:val="both"/>
        <w:rPr>
          <w:rFonts w:ascii="Arial" w:hAnsi="Arial" w:cs="Arial"/>
          <w:bCs/>
          <w:sz w:val="22"/>
          <w:szCs w:val="22"/>
        </w:rPr>
      </w:pPr>
    </w:p>
    <w:p w14:paraId="2AD43CC4" w14:textId="48928592" w:rsidR="00F763C7" w:rsidRPr="00F763C7" w:rsidRDefault="00F763C7" w:rsidP="00F763C7">
      <w:pPr>
        <w:widowControl w:val="0"/>
        <w:spacing w:line="360" w:lineRule="auto"/>
        <w:jc w:val="both"/>
        <w:rPr>
          <w:rFonts w:ascii="Arial" w:hAnsi="Arial" w:cs="Arial"/>
          <w:b/>
          <w:sz w:val="22"/>
          <w:szCs w:val="22"/>
        </w:rPr>
      </w:pPr>
      <w:r w:rsidRPr="00F763C7">
        <w:rPr>
          <w:rFonts w:ascii="Arial" w:hAnsi="Arial" w:cs="Arial"/>
          <w:b/>
          <w:sz w:val="22"/>
          <w:szCs w:val="22"/>
        </w:rPr>
        <w:t>Ressourcen schonen</w:t>
      </w:r>
    </w:p>
    <w:p w14:paraId="680B77F5" w14:textId="495B2499" w:rsidR="00F763C7" w:rsidRPr="00EC480F" w:rsidRDefault="00F763C7" w:rsidP="00F763C7">
      <w:pPr>
        <w:widowControl w:val="0"/>
        <w:spacing w:line="360" w:lineRule="auto"/>
        <w:jc w:val="both"/>
        <w:rPr>
          <w:rFonts w:ascii="Arial" w:hAnsi="Arial" w:cs="Arial"/>
          <w:bCs/>
          <w:sz w:val="22"/>
          <w:szCs w:val="22"/>
        </w:rPr>
      </w:pPr>
      <w:r>
        <w:rPr>
          <w:rFonts w:ascii="Arial" w:hAnsi="Arial" w:cs="Arial"/>
          <w:bCs/>
          <w:sz w:val="22"/>
          <w:szCs w:val="22"/>
        </w:rPr>
        <w:t>Rockpanel Fassadentafeln</w:t>
      </w:r>
      <w:r w:rsidRPr="00EC480F">
        <w:rPr>
          <w:rFonts w:ascii="Arial" w:hAnsi="Arial" w:cs="Arial"/>
          <w:bCs/>
          <w:sz w:val="22"/>
          <w:szCs w:val="22"/>
        </w:rPr>
        <w:t xml:space="preserve"> </w:t>
      </w:r>
      <w:r>
        <w:rPr>
          <w:rFonts w:ascii="Arial" w:hAnsi="Arial" w:cs="Arial"/>
          <w:bCs/>
          <w:sz w:val="22"/>
          <w:szCs w:val="22"/>
        </w:rPr>
        <w:t>werden</w:t>
      </w:r>
      <w:r w:rsidRPr="00EC480F">
        <w:rPr>
          <w:rFonts w:ascii="Arial" w:hAnsi="Arial" w:cs="Arial"/>
          <w:bCs/>
          <w:sz w:val="22"/>
          <w:szCs w:val="22"/>
        </w:rPr>
        <w:t xml:space="preserve"> aus weltweit nahezu unbegrenzt verfügbarem Basaltgestein und recycelten Materialien hergestellt. „Unser Ziel ist es, </w:t>
      </w:r>
      <w:r>
        <w:rPr>
          <w:rFonts w:ascii="Arial" w:hAnsi="Arial" w:cs="Arial"/>
          <w:bCs/>
          <w:sz w:val="22"/>
          <w:szCs w:val="22"/>
        </w:rPr>
        <w:t>Baustoffe bereitzustellen</w:t>
      </w:r>
      <w:r w:rsidRPr="00EC480F">
        <w:rPr>
          <w:rFonts w:ascii="Arial" w:hAnsi="Arial" w:cs="Arial"/>
          <w:bCs/>
          <w:sz w:val="22"/>
          <w:szCs w:val="22"/>
        </w:rPr>
        <w:t xml:space="preserve">, die nicht nur die Ästhetik </w:t>
      </w:r>
      <w:r>
        <w:rPr>
          <w:rFonts w:ascii="Arial" w:hAnsi="Arial" w:cs="Arial"/>
          <w:bCs/>
          <w:sz w:val="22"/>
          <w:szCs w:val="22"/>
        </w:rPr>
        <w:t xml:space="preserve">von Gebäuden </w:t>
      </w:r>
      <w:r w:rsidRPr="00EC480F">
        <w:rPr>
          <w:rFonts w:ascii="Arial" w:hAnsi="Arial" w:cs="Arial"/>
          <w:bCs/>
          <w:sz w:val="22"/>
          <w:szCs w:val="22"/>
        </w:rPr>
        <w:t xml:space="preserve">verbessern, sondern auch mit den Prinzipien der Nachhaltigkeit übereinstimmen", erklärt </w:t>
      </w:r>
      <w:r w:rsidR="00566A67">
        <w:rPr>
          <w:rFonts w:ascii="Arial" w:hAnsi="Arial" w:cs="Arial"/>
          <w:bCs/>
          <w:sz w:val="22"/>
          <w:szCs w:val="22"/>
        </w:rPr>
        <w:t xml:space="preserve">hierzu </w:t>
      </w:r>
      <w:r>
        <w:rPr>
          <w:rFonts w:ascii="Arial" w:hAnsi="Arial" w:cs="Arial"/>
          <w:bCs/>
          <w:sz w:val="22"/>
          <w:szCs w:val="22"/>
        </w:rPr>
        <w:t xml:space="preserve">Jeroen </w:t>
      </w:r>
      <w:r w:rsidRPr="00EC480F">
        <w:rPr>
          <w:rFonts w:ascii="Arial" w:hAnsi="Arial" w:cs="Arial"/>
          <w:bCs/>
          <w:sz w:val="22"/>
          <w:szCs w:val="22"/>
        </w:rPr>
        <w:t>Ebus.</w:t>
      </w:r>
    </w:p>
    <w:p w14:paraId="6A872B68" w14:textId="77777777" w:rsidR="00F04A38" w:rsidRDefault="00F04A38" w:rsidP="00EC480F">
      <w:pPr>
        <w:widowControl w:val="0"/>
        <w:spacing w:line="360" w:lineRule="auto"/>
        <w:jc w:val="both"/>
        <w:rPr>
          <w:rFonts w:ascii="Arial" w:hAnsi="Arial" w:cs="Arial"/>
          <w:bCs/>
          <w:sz w:val="22"/>
          <w:szCs w:val="22"/>
        </w:rPr>
      </w:pPr>
    </w:p>
    <w:p w14:paraId="15C2175D" w14:textId="0ECBAB68" w:rsidR="00EC480F" w:rsidRDefault="00F763C7" w:rsidP="00EC480F">
      <w:pPr>
        <w:widowControl w:val="0"/>
        <w:spacing w:line="360" w:lineRule="auto"/>
        <w:jc w:val="both"/>
        <w:rPr>
          <w:rFonts w:ascii="Arial" w:hAnsi="Arial" w:cs="Arial"/>
          <w:bCs/>
          <w:sz w:val="22"/>
          <w:szCs w:val="22"/>
        </w:rPr>
      </w:pPr>
      <w:r>
        <w:rPr>
          <w:rFonts w:ascii="Arial" w:hAnsi="Arial" w:cs="Arial"/>
          <w:bCs/>
          <w:sz w:val="22"/>
          <w:szCs w:val="22"/>
        </w:rPr>
        <w:t>Seit einigen Jahren</w:t>
      </w:r>
      <w:r w:rsidR="00EC480F" w:rsidRPr="00EC480F">
        <w:rPr>
          <w:rFonts w:ascii="Arial" w:hAnsi="Arial" w:cs="Arial"/>
          <w:bCs/>
          <w:sz w:val="22"/>
          <w:szCs w:val="22"/>
        </w:rPr>
        <w:t xml:space="preserve"> bietet Rockpanel einen </w:t>
      </w:r>
      <w:r w:rsidR="00F04A38">
        <w:rPr>
          <w:rFonts w:ascii="Arial" w:hAnsi="Arial" w:cs="Arial"/>
          <w:bCs/>
          <w:sz w:val="22"/>
          <w:szCs w:val="22"/>
        </w:rPr>
        <w:t>Rücknahme</w:t>
      </w:r>
      <w:r w:rsidR="00EC480F" w:rsidRPr="00EC480F">
        <w:rPr>
          <w:rFonts w:ascii="Arial" w:hAnsi="Arial" w:cs="Arial"/>
          <w:bCs/>
          <w:sz w:val="22"/>
          <w:szCs w:val="22"/>
        </w:rPr>
        <w:t xml:space="preserve">service für </w:t>
      </w:r>
      <w:r w:rsidR="00F04A38">
        <w:rPr>
          <w:rFonts w:ascii="Arial" w:hAnsi="Arial" w:cs="Arial"/>
          <w:bCs/>
          <w:sz w:val="22"/>
          <w:szCs w:val="22"/>
        </w:rPr>
        <w:t>Baustellenverschnitt und rückgebaute Tafeln</w:t>
      </w:r>
      <w:r w:rsidR="00EC480F" w:rsidRPr="00EC480F">
        <w:rPr>
          <w:rFonts w:ascii="Arial" w:hAnsi="Arial" w:cs="Arial"/>
          <w:bCs/>
          <w:sz w:val="22"/>
          <w:szCs w:val="22"/>
        </w:rPr>
        <w:t xml:space="preserve"> an</w:t>
      </w:r>
      <w:r w:rsidR="00F04A38">
        <w:rPr>
          <w:rFonts w:ascii="Arial" w:hAnsi="Arial" w:cs="Arial"/>
          <w:bCs/>
          <w:sz w:val="22"/>
          <w:szCs w:val="22"/>
        </w:rPr>
        <w:t>. Das Unternehmen arbeitet damit daran, eine</w:t>
      </w:r>
      <w:r>
        <w:rPr>
          <w:rFonts w:ascii="Arial" w:hAnsi="Arial" w:cs="Arial"/>
          <w:bCs/>
          <w:sz w:val="22"/>
          <w:szCs w:val="22"/>
        </w:rPr>
        <w:t xml:space="preserve"> Kreislaufwirtschaft für Baustoffe</w:t>
      </w:r>
      <w:r w:rsidR="00EC480F" w:rsidRPr="00EC480F">
        <w:rPr>
          <w:rFonts w:ascii="Arial" w:hAnsi="Arial" w:cs="Arial"/>
          <w:bCs/>
          <w:sz w:val="22"/>
          <w:szCs w:val="22"/>
        </w:rPr>
        <w:t xml:space="preserve"> zu </w:t>
      </w:r>
      <w:r w:rsidR="00F04A38">
        <w:rPr>
          <w:rFonts w:ascii="Arial" w:hAnsi="Arial" w:cs="Arial"/>
          <w:bCs/>
          <w:sz w:val="22"/>
          <w:szCs w:val="22"/>
        </w:rPr>
        <w:t>ermöglichen</w:t>
      </w:r>
      <w:r w:rsidR="00EC480F" w:rsidRPr="00EC480F">
        <w:rPr>
          <w:rFonts w:ascii="Arial" w:hAnsi="Arial" w:cs="Arial"/>
          <w:bCs/>
          <w:sz w:val="22"/>
          <w:szCs w:val="22"/>
        </w:rPr>
        <w:t xml:space="preserve">. </w:t>
      </w:r>
      <w:r w:rsidR="00F04A38">
        <w:rPr>
          <w:rFonts w:ascii="Arial" w:hAnsi="Arial" w:cs="Arial"/>
          <w:bCs/>
          <w:sz w:val="22"/>
          <w:szCs w:val="22"/>
        </w:rPr>
        <w:t xml:space="preserve">Recycelt werden die rückgenommenen Tafeln in </w:t>
      </w:r>
      <w:r w:rsidR="007B3E9C">
        <w:rPr>
          <w:rFonts w:ascii="Arial" w:hAnsi="Arial" w:cs="Arial"/>
          <w:bCs/>
          <w:sz w:val="22"/>
          <w:szCs w:val="22"/>
        </w:rPr>
        <w:t xml:space="preserve">den </w:t>
      </w:r>
      <w:r w:rsidR="00F04A38">
        <w:rPr>
          <w:rFonts w:ascii="Arial" w:hAnsi="Arial" w:cs="Arial"/>
          <w:bCs/>
          <w:sz w:val="22"/>
          <w:szCs w:val="22"/>
        </w:rPr>
        <w:t xml:space="preserve">Werken der DEUTSCHEN ROCKWOOL. </w:t>
      </w:r>
      <w:r w:rsidR="004827C2">
        <w:rPr>
          <w:rFonts w:ascii="Arial" w:hAnsi="Arial" w:cs="Arial"/>
          <w:bCs/>
          <w:sz w:val="22"/>
          <w:szCs w:val="22"/>
        </w:rPr>
        <w:t xml:space="preserve">Aus Steinwolle wird hier Steinwolle. </w:t>
      </w:r>
      <w:r w:rsidR="00EC480F" w:rsidRPr="00EC480F">
        <w:rPr>
          <w:rFonts w:ascii="Arial" w:hAnsi="Arial" w:cs="Arial"/>
          <w:bCs/>
          <w:sz w:val="22"/>
          <w:szCs w:val="22"/>
        </w:rPr>
        <w:t xml:space="preserve">Produkte </w:t>
      </w:r>
      <w:r w:rsidR="00F04A38">
        <w:rPr>
          <w:rFonts w:ascii="Arial" w:hAnsi="Arial" w:cs="Arial"/>
          <w:bCs/>
          <w:sz w:val="22"/>
          <w:szCs w:val="22"/>
        </w:rPr>
        <w:t xml:space="preserve">von Rockpanel </w:t>
      </w:r>
      <w:r w:rsidR="00EC480F" w:rsidRPr="00EC480F">
        <w:rPr>
          <w:rFonts w:ascii="Arial" w:hAnsi="Arial" w:cs="Arial"/>
          <w:bCs/>
          <w:sz w:val="22"/>
          <w:szCs w:val="22"/>
        </w:rPr>
        <w:t xml:space="preserve">werden </w:t>
      </w:r>
      <w:r>
        <w:rPr>
          <w:rFonts w:ascii="Arial" w:hAnsi="Arial" w:cs="Arial"/>
          <w:bCs/>
          <w:sz w:val="22"/>
          <w:szCs w:val="22"/>
        </w:rPr>
        <w:t xml:space="preserve">schon heute </w:t>
      </w:r>
      <w:r w:rsidR="00EC480F" w:rsidRPr="00EC480F">
        <w:rPr>
          <w:rFonts w:ascii="Arial" w:hAnsi="Arial" w:cs="Arial"/>
          <w:bCs/>
          <w:sz w:val="22"/>
          <w:szCs w:val="22"/>
        </w:rPr>
        <w:t xml:space="preserve">aus </w:t>
      </w:r>
      <w:r>
        <w:rPr>
          <w:rFonts w:ascii="Arial" w:hAnsi="Arial" w:cs="Arial"/>
          <w:bCs/>
          <w:sz w:val="22"/>
          <w:szCs w:val="22"/>
        </w:rPr>
        <w:t>b</w:t>
      </w:r>
      <w:r w:rsidRPr="00EC480F">
        <w:rPr>
          <w:rFonts w:ascii="Arial" w:hAnsi="Arial" w:cs="Arial"/>
          <w:bCs/>
          <w:sz w:val="22"/>
          <w:szCs w:val="22"/>
        </w:rPr>
        <w:t xml:space="preserve">is zu 50 % </w:t>
      </w:r>
      <w:r w:rsidR="00EC480F" w:rsidRPr="00EC480F">
        <w:rPr>
          <w:rFonts w:ascii="Arial" w:hAnsi="Arial" w:cs="Arial"/>
          <w:bCs/>
          <w:sz w:val="22"/>
          <w:szCs w:val="22"/>
        </w:rPr>
        <w:t>recyceltem Material hergestellt.</w:t>
      </w:r>
    </w:p>
    <w:p w14:paraId="6F102C80" w14:textId="77777777" w:rsidR="0088595C" w:rsidRPr="00EC480F" w:rsidRDefault="0088595C" w:rsidP="00EC480F">
      <w:pPr>
        <w:widowControl w:val="0"/>
        <w:spacing w:line="360" w:lineRule="auto"/>
        <w:jc w:val="both"/>
        <w:rPr>
          <w:rFonts w:ascii="Arial" w:hAnsi="Arial" w:cs="Arial"/>
          <w:bCs/>
          <w:sz w:val="22"/>
          <w:szCs w:val="22"/>
        </w:rPr>
      </w:pPr>
    </w:p>
    <w:p w14:paraId="52071A5C" w14:textId="4206EBAB" w:rsidR="00EC480F" w:rsidRDefault="0088595C" w:rsidP="0088595C">
      <w:pPr>
        <w:widowControl w:val="0"/>
        <w:spacing w:line="360" w:lineRule="auto"/>
        <w:jc w:val="both"/>
        <w:rPr>
          <w:rFonts w:ascii="Arial" w:hAnsi="Arial" w:cs="Arial"/>
          <w:bCs/>
          <w:sz w:val="22"/>
          <w:szCs w:val="22"/>
        </w:rPr>
      </w:pPr>
      <w:r w:rsidRPr="0088595C">
        <w:rPr>
          <w:rFonts w:ascii="Arial" w:hAnsi="Arial" w:cs="Arial"/>
          <w:bCs/>
          <w:noProof/>
          <w:sz w:val="22"/>
          <w:szCs w:val="22"/>
        </w:rPr>
        <mc:AlternateContent>
          <mc:Choice Requires="wps">
            <w:drawing>
              <wp:anchor distT="45720" distB="45720" distL="114300" distR="114300" simplePos="0" relativeHeight="251659264" behindDoc="0" locked="0" layoutInCell="1" allowOverlap="1" wp14:anchorId="61FD3870" wp14:editId="4E19C9E8">
                <wp:simplePos x="0" y="0"/>
                <wp:positionH relativeFrom="margin">
                  <wp:align>right</wp:align>
                </wp:positionH>
                <wp:positionV relativeFrom="paragraph">
                  <wp:posOffset>249555</wp:posOffset>
                </wp:positionV>
                <wp:extent cx="4668520" cy="4191000"/>
                <wp:effectExtent l="0" t="0" r="1778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520" cy="4191000"/>
                        </a:xfrm>
                        <a:prstGeom prst="rect">
                          <a:avLst/>
                        </a:prstGeom>
                        <a:solidFill>
                          <a:srgbClr val="FFFFFF"/>
                        </a:solidFill>
                        <a:ln w="9525">
                          <a:solidFill>
                            <a:srgbClr val="000000"/>
                          </a:solidFill>
                          <a:miter lim="800000"/>
                          <a:headEnd/>
                          <a:tailEnd/>
                        </a:ln>
                      </wps:spPr>
                      <wps:txbx>
                        <w:txbxContent>
                          <w:p w14:paraId="1A66C0CA" w14:textId="66B0B609" w:rsidR="0088595C" w:rsidRPr="0088595C" w:rsidRDefault="0088595C" w:rsidP="0088595C">
                            <w:pPr>
                              <w:widowControl w:val="0"/>
                              <w:spacing w:line="360" w:lineRule="auto"/>
                              <w:jc w:val="both"/>
                              <w:rPr>
                                <w:rFonts w:ascii="Arial" w:hAnsi="Arial" w:cs="Arial"/>
                                <w:b/>
                                <w:sz w:val="20"/>
                                <w:szCs w:val="20"/>
                                <w:lang w:val="en-GB"/>
                              </w:rPr>
                            </w:pPr>
                            <w:r w:rsidRPr="0088595C">
                              <w:rPr>
                                <w:rFonts w:ascii="Arial" w:hAnsi="Arial" w:cs="Arial"/>
                                <w:b/>
                                <w:sz w:val="20"/>
                                <w:szCs w:val="20"/>
                              </w:rPr>
                              <w:t xml:space="preserve">Environment </w:t>
                            </w:r>
                            <w:proofErr w:type="spellStart"/>
                            <w:r w:rsidRPr="0088595C">
                              <w:rPr>
                                <w:rFonts w:ascii="Arial" w:hAnsi="Arial" w:cs="Arial"/>
                                <w:b/>
                                <w:sz w:val="20"/>
                                <w:szCs w:val="20"/>
                              </w:rPr>
                              <w:t>Product</w:t>
                            </w:r>
                            <w:proofErr w:type="spellEnd"/>
                            <w:r w:rsidRPr="0088595C">
                              <w:rPr>
                                <w:rFonts w:ascii="Arial" w:hAnsi="Arial" w:cs="Arial"/>
                                <w:b/>
                                <w:sz w:val="20"/>
                                <w:szCs w:val="20"/>
                              </w:rPr>
                              <w:t xml:space="preserve"> Declaration (EPD)</w:t>
                            </w:r>
                          </w:p>
                          <w:p w14:paraId="72FED22E" w14:textId="77777777" w:rsidR="0088595C" w:rsidRPr="0088595C" w:rsidRDefault="0088595C" w:rsidP="0088595C">
                            <w:pPr>
                              <w:widowControl w:val="0"/>
                              <w:spacing w:line="360" w:lineRule="auto"/>
                              <w:jc w:val="both"/>
                              <w:rPr>
                                <w:rFonts w:ascii="Arial" w:hAnsi="Arial" w:cs="Arial"/>
                                <w:bCs/>
                                <w:sz w:val="20"/>
                                <w:szCs w:val="20"/>
                              </w:rPr>
                            </w:pPr>
                            <w:r w:rsidRPr="0088595C">
                              <w:rPr>
                                <w:rFonts w:ascii="Arial" w:hAnsi="Arial" w:cs="Arial"/>
                                <w:bCs/>
                                <w:sz w:val="20"/>
                                <w:szCs w:val="20"/>
                              </w:rPr>
                              <w:t>Eine Umweltproduktdeklaration (EPD) ist ein standardisiertes Dokument, das transparente und von Dritten geprüfte Informationen über die Umweltauswirkungen eines Produkts während seines gesamten Lebenszyklus liefert. Sie ermöglicht es Architekten, Bauherren und anderen am Bau Beteiligten, fundierte Entscheidungen auf der Grundlage zuverlässiger Nachhaltigkeitsdaten zu treffen.</w:t>
                            </w:r>
                          </w:p>
                          <w:p w14:paraId="34D235E2" w14:textId="77777777" w:rsidR="0088595C" w:rsidRPr="0088595C" w:rsidRDefault="0088595C" w:rsidP="0088595C">
                            <w:pPr>
                              <w:widowControl w:val="0"/>
                              <w:spacing w:line="360" w:lineRule="auto"/>
                              <w:jc w:val="both"/>
                              <w:rPr>
                                <w:rFonts w:ascii="Arial" w:hAnsi="Arial" w:cs="Arial"/>
                                <w:b/>
                                <w:bCs/>
                                <w:sz w:val="20"/>
                                <w:szCs w:val="20"/>
                              </w:rPr>
                            </w:pPr>
                          </w:p>
                          <w:p w14:paraId="7F69ECA6" w14:textId="77777777" w:rsidR="0088595C" w:rsidRPr="0088595C" w:rsidRDefault="0088595C" w:rsidP="0088595C">
                            <w:pPr>
                              <w:widowControl w:val="0"/>
                              <w:spacing w:line="360" w:lineRule="auto"/>
                              <w:jc w:val="both"/>
                              <w:rPr>
                                <w:rFonts w:ascii="Arial" w:hAnsi="Arial" w:cs="Arial"/>
                                <w:b/>
                                <w:bCs/>
                                <w:sz w:val="20"/>
                                <w:szCs w:val="20"/>
                                <w:lang w:val="en-US"/>
                              </w:rPr>
                            </w:pPr>
                            <w:proofErr w:type="spellStart"/>
                            <w:r w:rsidRPr="0088595C">
                              <w:rPr>
                                <w:rFonts w:ascii="Arial" w:hAnsi="Arial" w:cs="Arial"/>
                                <w:b/>
                                <w:bCs/>
                                <w:sz w:val="20"/>
                                <w:szCs w:val="20"/>
                                <w:lang w:val="en-GB"/>
                              </w:rPr>
                              <w:t>Über</w:t>
                            </w:r>
                            <w:proofErr w:type="spellEnd"/>
                            <w:r w:rsidRPr="0088595C">
                              <w:rPr>
                                <w:rFonts w:ascii="Arial" w:hAnsi="Arial" w:cs="Arial"/>
                                <w:b/>
                                <w:bCs/>
                                <w:sz w:val="20"/>
                                <w:szCs w:val="20"/>
                                <w:lang w:val="en-GB"/>
                              </w:rPr>
                              <w:t xml:space="preserve"> Cradle to Cradle Certified</w:t>
                            </w:r>
                            <w:r w:rsidRPr="0088595C">
                              <w:rPr>
                                <w:rFonts w:ascii="Arial" w:hAnsi="Arial" w:cs="Arial"/>
                                <w:b/>
                                <w:sz w:val="20"/>
                                <w:szCs w:val="20"/>
                                <w:lang w:val="en-US"/>
                              </w:rPr>
                              <w:t>®</w:t>
                            </w:r>
                          </w:p>
                          <w:p w14:paraId="1DA89C6F" w14:textId="77777777" w:rsidR="0088595C" w:rsidRPr="0088595C" w:rsidRDefault="0088595C" w:rsidP="0088595C">
                            <w:pPr>
                              <w:widowControl w:val="0"/>
                              <w:spacing w:line="360" w:lineRule="auto"/>
                              <w:jc w:val="both"/>
                              <w:rPr>
                                <w:rFonts w:ascii="Arial" w:hAnsi="Arial" w:cs="Arial"/>
                                <w:sz w:val="20"/>
                                <w:szCs w:val="20"/>
                              </w:rPr>
                            </w:pPr>
                            <w:proofErr w:type="spellStart"/>
                            <w:r w:rsidRPr="0088595C">
                              <w:rPr>
                                <w:rFonts w:ascii="Arial" w:hAnsi="Arial" w:cs="Arial"/>
                                <w:sz w:val="20"/>
                                <w:szCs w:val="20"/>
                              </w:rPr>
                              <w:t>Cradle</w:t>
                            </w:r>
                            <w:proofErr w:type="spellEnd"/>
                            <w:r w:rsidRPr="0088595C">
                              <w:rPr>
                                <w:rFonts w:ascii="Arial" w:hAnsi="Arial" w:cs="Arial"/>
                                <w:sz w:val="20"/>
                                <w:szCs w:val="20"/>
                              </w:rPr>
                              <w:t xml:space="preserve"> </w:t>
                            </w:r>
                            <w:proofErr w:type="spellStart"/>
                            <w:r w:rsidRPr="0088595C">
                              <w:rPr>
                                <w:rFonts w:ascii="Arial" w:hAnsi="Arial" w:cs="Arial"/>
                                <w:sz w:val="20"/>
                                <w:szCs w:val="20"/>
                              </w:rPr>
                              <w:t>to</w:t>
                            </w:r>
                            <w:proofErr w:type="spellEnd"/>
                            <w:r w:rsidRPr="0088595C">
                              <w:rPr>
                                <w:rFonts w:ascii="Arial" w:hAnsi="Arial" w:cs="Arial"/>
                                <w:sz w:val="20"/>
                                <w:szCs w:val="20"/>
                              </w:rPr>
                              <w:t xml:space="preserve">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Certified</w:t>
                            </w:r>
                            <w:r w:rsidRPr="0088595C">
                              <w:rPr>
                                <w:rFonts w:ascii="Arial" w:hAnsi="Arial" w:cs="Arial"/>
                                <w:bCs/>
                                <w:sz w:val="20"/>
                                <w:szCs w:val="20"/>
                              </w:rPr>
                              <w:t>®</w:t>
                            </w:r>
                            <w:r w:rsidRPr="0088595C">
                              <w:rPr>
                                <w:rFonts w:ascii="Arial" w:hAnsi="Arial" w:cs="Arial"/>
                                <w:sz w:val="20"/>
                                <w:szCs w:val="20"/>
                              </w:rPr>
                              <w:t xml:space="preserve"> ist der führende Multi-Attribut-Standard, der weltweit und branchenübergreifend von Designern, Marken und Herstellern für die Entwicklung und Herstellung von Produkten verwendet wird, die eine gesunde, gerechte und nachhaltige Zukunft ermöglichen. </w:t>
                            </w:r>
                          </w:p>
                          <w:p w14:paraId="6886192D" w14:textId="77777777" w:rsidR="0088595C" w:rsidRPr="0088595C" w:rsidRDefault="0088595C" w:rsidP="0088595C">
                            <w:pPr>
                              <w:widowControl w:val="0"/>
                              <w:spacing w:line="360" w:lineRule="auto"/>
                              <w:jc w:val="both"/>
                              <w:rPr>
                                <w:rFonts w:ascii="Arial" w:hAnsi="Arial" w:cs="Arial"/>
                                <w:sz w:val="20"/>
                                <w:szCs w:val="20"/>
                              </w:rPr>
                            </w:pPr>
                          </w:p>
                          <w:p w14:paraId="7B80BECB" w14:textId="77777777" w:rsidR="0088595C" w:rsidRPr="0088595C" w:rsidRDefault="0088595C" w:rsidP="0088595C">
                            <w:pPr>
                              <w:widowControl w:val="0"/>
                              <w:spacing w:line="360" w:lineRule="auto"/>
                              <w:jc w:val="both"/>
                              <w:rPr>
                                <w:rFonts w:ascii="Arial" w:hAnsi="Arial" w:cs="Arial"/>
                                <w:sz w:val="20"/>
                                <w:szCs w:val="20"/>
                              </w:rPr>
                            </w:pPr>
                            <w:r w:rsidRPr="0088595C">
                              <w:rPr>
                                <w:rFonts w:ascii="Arial" w:hAnsi="Arial" w:cs="Arial"/>
                                <w:sz w:val="20"/>
                                <w:szCs w:val="20"/>
                              </w:rPr>
                              <w:t xml:space="preserve">Seit mehr als einem Jahrzehnt unterstützt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w:t>
                            </w:r>
                            <w:proofErr w:type="spellStart"/>
                            <w:r w:rsidRPr="0088595C">
                              <w:rPr>
                                <w:rFonts w:ascii="Arial" w:hAnsi="Arial" w:cs="Arial"/>
                                <w:sz w:val="20"/>
                                <w:szCs w:val="20"/>
                              </w:rPr>
                              <w:t>to</w:t>
                            </w:r>
                            <w:proofErr w:type="spellEnd"/>
                            <w:r w:rsidRPr="0088595C">
                              <w:rPr>
                                <w:rFonts w:ascii="Arial" w:hAnsi="Arial" w:cs="Arial"/>
                                <w:sz w:val="20"/>
                                <w:szCs w:val="20"/>
                              </w:rPr>
                              <w:t xml:space="preserve">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Certified</w:t>
                            </w:r>
                            <w:r w:rsidRPr="0088595C">
                              <w:rPr>
                                <w:rFonts w:ascii="Arial" w:hAnsi="Arial" w:cs="Arial"/>
                                <w:bCs/>
                                <w:sz w:val="20"/>
                                <w:szCs w:val="20"/>
                              </w:rPr>
                              <w:t>®</w:t>
                            </w:r>
                            <w:r w:rsidRPr="0088595C">
                              <w:rPr>
                                <w:rFonts w:ascii="Arial" w:hAnsi="Arial" w:cs="Arial"/>
                                <w:sz w:val="20"/>
                                <w:szCs w:val="20"/>
                              </w:rPr>
                              <w:t xml:space="preserve"> Unternehmen bei der Innovation und Optimierung von Materialien und Produkten nach den weltweit fortschrittlichsten wissenschaftsbasierten Maßnahmen.</w:t>
                            </w:r>
                          </w:p>
                          <w:p w14:paraId="15245DB9" w14:textId="77777777" w:rsidR="0088595C" w:rsidRPr="0088595C" w:rsidRDefault="0088595C" w:rsidP="0088595C">
                            <w:pPr>
                              <w:rPr>
                                <w:rFonts w:ascii="Arial" w:hAnsi="Arial" w:cs="Arial"/>
                                <w:sz w:val="20"/>
                                <w:szCs w:val="20"/>
                              </w:rPr>
                            </w:pPr>
                          </w:p>
                          <w:p w14:paraId="2F2C2BF2" w14:textId="77777777" w:rsidR="0088595C" w:rsidRPr="0088595C" w:rsidRDefault="0088595C" w:rsidP="0088595C">
                            <w:pPr>
                              <w:rPr>
                                <w:rFonts w:ascii="Arial" w:hAnsi="Arial" w:cs="Arial"/>
                                <w:sz w:val="20"/>
                                <w:szCs w:val="20"/>
                                <w:lang w:val="fr-FR"/>
                              </w:rPr>
                            </w:pPr>
                            <w:r w:rsidRPr="0088595C">
                              <w:rPr>
                                <w:rFonts w:ascii="Arial" w:hAnsi="Arial" w:cs="Arial"/>
                                <w:sz w:val="20"/>
                                <w:szCs w:val="20"/>
                                <w:lang w:val="fr-FR"/>
                              </w:rPr>
                              <w:t xml:space="preserve">Quelle: </w:t>
                            </w:r>
                            <w:hyperlink r:id="rId9" w:history="1">
                              <w:r w:rsidRPr="00CC73DA">
                                <w:rPr>
                                  <w:rStyle w:val="Hyperlink"/>
                                  <w:rFonts w:ascii="Arial" w:hAnsi="Arial" w:cs="Arial"/>
                                  <w:color w:val="auto"/>
                                  <w:sz w:val="20"/>
                                  <w:szCs w:val="20"/>
                                  <w:lang w:val="fr-FR"/>
                                </w:rPr>
                                <w:t>https://c2ccertified.org/the-standard</w:t>
                              </w:r>
                            </w:hyperlink>
                            <w:r w:rsidRPr="00CC73DA">
                              <w:rPr>
                                <w:rFonts w:ascii="Arial" w:hAnsi="Arial" w:cs="Arial"/>
                                <w:sz w:val="20"/>
                                <w:szCs w:val="20"/>
                                <w:lang w:val="fr-FR"/>
                              </w:rPr>
                              <w:t xml:space="preserve"> </w:t>
                            </w:r>
                          </w:p>
                          <w:p w14:paraId="4C9E9D0F" w14:textId="77777777" w:rsidR="0088595C" w:rsidRPr="0088595C" w:rsidRDefault="0088595C" w:rsidP="0088595C">
                            <w:pPr>
                              <w:rPr>
                                <w:rFonts w:ascii="Arial" w:hAnsi="Arial" w:cs="Arial"/>
                                <w:sz w:val="20"/>
                                <w:szCs w:val="20"/>
                                <w:lang w:val="fr-FR"/>
                              </w:rPr>
                            </w:pPr>
                          </w:p>
                          <w:p w14:paraId="05737F99" w14:textId="28BFF1EC" w:rsidR="0088595C" w:rsidRDefault="008859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D3870" id="_x0000_t202" coordsize="21600,21600" o:spt="202" path="m,l,21600r21600,l21600,xe">
                <v:stroke joinstyle="miter"/>
                <v:path gradientshapeok="t" o:connecttype="rect"/>
              </v:shapetype>
              <v:shape id="Textfeld 2" o:spid="_x0000_s1026" type="#_x0000_t202" style="position:absolute;left:0;text-align:left;margin-left:316.4pt;margin-top:19.65pt;width:367.6pt;height:33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">
                <v:textbox>
                  <w:txbxContent>
                    <w:p w14:paraId="1A66C0CA" w14:textId="66B0B609" w:rsidR="0088595C" w:rsidRPr="0088595C" w:rsidRDefault="0088595C" w:rsidP="0088595C">
                      <w:pPr>
                        <w:widowControl w:val="0"/>
                        <w:spacing w:line="360" w:lineRule="auto"/>
                        <w:jc w:val="both"/>
                        <w:rPr>
                          <w:rFonts w:ascii="Arial" w:hAnsi="Arial" w:cs="Arial"/>
                          <w:b/>
                          <w:sz w:val="20"/>
                          <w:szCs w:val="20"/>
                          <w:lang w:val="en-GB"/>
                        </w:rPr>
                      </w:pPr>
                      <w:r w:rsidRPr="0088595C">
                        <w:rPr>
                          <w:rFonts w:ascii="Arial" w:hAnsi="Arial" w:cs="Arial"/>
                          <w:b/>
                          <w:sz w:val="20"/>
                          <w:szCs w:val="20"/>
                        </w:rPr>
                        <w:t xml:space="preserve">Environment </w:t>
                      </w:r>
                      <w:proofErr w:type="spellStart"/>
                      <w:r w:rsidRPr="0088595C">
                        <w:rPr>
                          <w:rFonts w:ascii="Arial" w:hAnsi="Arial" w:cs="Arial"/>
                          <w:b/>
                          <w:sz w:val="20"/>
                          <w:szCs w:val="20"/>
                        </w:rPr>
                        <w:t>Product</w:t>
                      </w:r>
                      <w:proofErr w:type="spellEnd"/>
                      <w:r w:rsidRPr="0088595C">
                        <w:rPr>
                          <w:rFonts w:ascii="Arial" w:hAnsi="Arial" w:cs="Arial"/>
                          <w:b/>
                          <w:sz w:val="20"/>
                          <w:szCs w:val="20"/>
                        </w:rPr>
                        <w:t xml:space="preserve"> Declaration (EPD)</w:t>
                      </w:r>
                    </w:p>
                    <w:p w14:paraId="72FED22E" w14:textId="77777777" w:rsidR="0088595C" w:rsidRPr="0088595C" w:rsidRDefault="0088595C" w:rsidP="0088595C">
                      <w:pPr>
                        <w:widowControl w:val="0"/>
                        <w:spacing w:line="360" w:lineRule="auto"/>
                        <w:jc w:val="both"/>
                        <w:rPr>
                          <w:rFonts w:ascii="Arial" w:hAnsi="Arial" w:cs="Arial"/>
                          <w:bCs/>
                          <w:sz w:val="20"/>
                          <w:szCs w:val="20"/>
                        </w:rPr>
                      </w:pPr>
                      <w:r w:rsidRPr="0088595C">
                        <w:rPr>
                          <w:rFonts w:ascii="Arial" w:hAnsi="Arial" w:cs="Arial"/>
                          <w:bCs/>
                          <w:sz w:val="20"/>
                          <w:szCs w:val="20"/>
                        </w:rPr>
                        <w:t>Eine Umweltproduktdeklaration (EPD) ist ein standardisiertes Dokument, das transparente und von Dritten geprüfte Informationen über die Umweltauswirkungen eines Produkts während seines gesamten Lebenszyklus liefert. Sie ermöglicht es Architekten, Bauherren und anderen am Bau Beteiligten, fundierte Entscheidungen auf der Grundlage zuverlässiger Nachhaltigkeitsdaten zu treffen.</w:t>
                      </w:r>
                    </w:p>
                    <w:p w14:paraId="34D235E2" w14:textId="77777777" w:rsidR="0088595C" w:rsidRPr="0088595C" w:rsidRDefault="0088595C" w:rsidP="0088595C">
                      <w:pPr>
                        <w:widowControl w:val="0"/>
                        <w:spacing w:line="360" w:lineRule="auto"/>
                        <w:jc w:val="both"/>
                        <w:rPr>
                          <w:rFonts w:ascii="Arial" w:hAnsi="Arial" w:cs="Arial"/>
                          <w:b/>
                          <w:bCs/>
                          <w:sz w:val="20"/>
                          <w:szCs w:val="20"/>
                        </w:rPr>
                      </w:pPr>
                    </w:p>
                    <w:p w14:paraId="7F69ECA6" w14:textId="77777777" w:rsidR="0088595C" w:rsidRPr="0088595C" w:rsidRDefault="0088595C" w:rsidP="0088595C">
                      <w:pPr>
                        <w:widowControl w:val="0"/>
                        <w:spacing w:line="360" w:lineRule="auto"/>
                        <w:jc w:val="both"/>
                        <w:rPr>
                          <w:rFonts w:ascii="Arial" w:hAnsi="Arial" w:cs="Arial"/>
                          <w:b/>
                          <w:bCs/>
                          <w:sz w:val="20"/>
                          <w:szCs w:val="20"/>
                          <w:lang w:val="en-US"/>
                        </w:rPr>
                      </w:pPr>
                      <w:proofErr w:type="spellStart"/>
                      <w:r w:rsidRPr="0088595C">
                        <w:rPr>
                          <w:rFonts w:ascii="Arial" w:hAnsi="Arial" w:cs="Arial"/>
                          <w:b/>
                          <w:bCs/>
                          <w:sz w:val="20"/>
                          <w:szCs w:val="20"/>
                          <w:lang w:val="en-GB"/>
                        </w:rPr>
                        <w:t>Über</w:t>
                      </w:r>
                      <w:proofErr w:type="spellEnd"/>
                      <w:r w:rsidRPr="0088595C">
                        <w:rPr>
                          <w:rFonts w:ascii="Arial" w:hAnsi="Arial" w:cs="Arial"/>
                          <w:b/>
                          <w:bCs/>
                          <w:sz w:val="20"/>
                          <w:szCs w:val="20"/>
                          <w:lang w:val="en-GB"/>
                        </w:rPr>
                        <w:t xml:space="preserve"> Cradle to Cradle Certified</w:t>
                      </w:r>
                      <w:r w:rsidRPr="0088595C">
                        <w:rPr>
                          <w:rFonts w:ascii="Arial" w:hAnsi="Arial" w:cs="Arial"/>
                          <w:b/>
                          <w:sz w:val="20"/>
                          <w:szCs w:val="20"/>
                          <w:lang w:val="en-US"/>
                        </w:rPr>
                        <w:t>®</w:t>
                      </w:r>
                    </w:p>
                    <w:p w14:paraId="1DA89C6F" w14:textId="77777777" w:rsidR="0088595C" w:rsidRPr="0088595C" w:rsidRDefault="0088595C" w:rsidP="0088595C">
                      <w:pPr>
                        <w:widowControl w:val="0"/>
                        <w:spacing w:line="360" w:lineRule="auto"/>
                        <w:jc w:val="both"/>
                        <w:rPr>
                          <w:rFonts w:ascii="Arial" w:hAnsi="Arial" w:cs="Arial"/>
                          <w:sz w:val="20"/>
                          <w:szCs w:val="20"/>
                        </w:rPr>
                      </w:pPr>
                      <w:proofErr w:type="spellStart"/>
                      <w:r w:rsidRPr="0088595C">
                        <w:rPr>
                          <w:rFonts w:ascii="Arial" w:hAnsi="Arial" w:cs="Arial"/>
                          <w:sz w:val="20"/>
                          <w:szCs w:val="20"/>
                        </w:rPr>
                        <w:t>Cradle</w:t>
                      </w:r>
                      <w:proofErr w:type="spellEnd"/>
                      <w:r w:rsidRPr="0088595C">
                        <w:rPr>
                          <w:rFonts w:ascii="Arial" w:hAnsi="Arial" w:cs="Arial"/>
                          <w:sz w:val="20"/>
                          <w:szCs w:val="20"/>
                        </w:rPr>
                        <w:t xml:space="preserve"> </w:t>
                      </w:r>
                      <w:proofErr w:type="spellStart"/>
                      <w:r w:rsidRPr="0088595C">
                        <w:rPr>
                          <w:rFonts w:ascii="Arial" w:hAnsi="Arial" w:cs="Arial"/>
                          <w:sz w:val="20"/>
                          <w:szCs w:val="20"/>
                        </w:rPr>
                        <w:t>to</w:t>
                      </w:r>
                      <w:proofErr w:type="spellEnd"/>
                      <w:r w:rsidRPr="0088595C">
                        <w:rPr>
                          <w:rFonts w:ascii="Arial" w:hAnsi="Arial" w:cs="Arial"/>
                          <w:sz w:val="20"/>
                          <w:szCs w:val="20"/>
                        </w:rPr>
                        <w:t xml:space="preserve">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Certified</w:t>
                      </w:r>
                      <w:r w:rsidRPr="0088595C">
                        <w:rPr>
                          <w:rFonts w:ascii="Arial" w:hAnsi="Arial" w:cs="Arial"/>
                          <w:bCs/>
                          <w:sz w:val="20"/>
                          <w:szCs w:val="20"/>
                        </w:rPr>
                        <w:t>®</w:t>
                      </w:r>
                      <w:r w:rsidRPr="0088595C">
                        <w:rPr>
                          <w:rFonts w:ascii="Arial" w:hAnsi="Arial" w:cs="Arial"/>
                          <w:sz w:val="20"/>
                          <w:szCs w:val="20"/>
                        </w:rPr>
                        <w:t xml:space="preserve"> ist der führende Multi-Attribut-Standard, der weltweit und branchenübergreifend von Designern, Marken und Herstellern für die Entwicklung und Herstellung von Produkten verwendet wird, die eine gesunde, gerechte und nachhaltige Zukunft ermöglichen. </w:t>
                      </w:r>
                    </w:p>
                    <w:p w14:paraId="6886192D" w14:textId="77777777" w:rsidR="0088595C" w:rsidRPr="0088595C" w:rsidRDefault="0088595C" w:rsidP="0088595C">
                      <w:pPr>
                        <w:widowControl w:val="0"/>
                        <w:spacing w:line="360" w:lineRule="auto"/>
                        <w:jc w:val="both"/>
                        <w:rPr>
                          <w:rFonts w:ascii="Arial" w:hAnsi="Arial" w:cs="Arial"/>
                          <w:sz w:val="20"/>
                          <w:szCs w:val="20"/>
                        </w:rPr>
                      </w:pPr>
                    </w:p>
                    <w:p w14:paraId="7B80BECB" w14:textId="77777777" w:rsidR="0088595C" w:rsidRPr="0088595C" w:rsidRDefault="0088595C" w:rsidP="0088595C">
                      <w:pPr>
                        <w:widowControl w:val="0"/>
                        <w:spacing w:line="360" w:lineRule="auto"/>
                        <w:jc w:val="both"/>
                        <w:rPr>
                          <w:rFonts w:ascii="Arial" w:hAnsi="Arial" w:cs="Arial"/>
                          <w:sz w:val="20"/>
                          <w:szCs w:val="20"/>
                        </w:rPr>
                      </w:pPr>
                      <w:r w:rsidRPr="0088595C">
                        <w:rPr>
                          <w:rFonts w:ascii="Arial" w:hAnsi="Arial" w:cs="Arial"/>
                          <w:sz w:val="20"/>
                          <w:szCs w:val="20"/>
                        </w:rPr>
                        <w:t xml:space="preserve">Seit mehr als einem Jahrzehnt unterstützt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w:t>
                      </w:r>
                      <w:proofErr w:type="spellStart"/>
                      <w:r w:rsidRPr="0088595C">
                        <w:rPr>
                          <w:rFonts w:ascii="Arial" w:hAnsi="Arial" w:cs="Arial"/>
                          <w:sz w:val="20"/>
                          <w:szCs w:val="20"/>
                        </w:rPr>
                        <w:t>to</w:t>
                      </w:r>
                      <w:proofErr w:type="spellEnd"/>
                      <w:r w:rsidRPr="0088595C">
                        <w:rPr>
                          <w:rFonts w:ascii="Arial" w:hAnsi="Arial" w:cs="Arial"/>
                          <w:sz w:val="20"/>
                          <w:szCs w:val="20"/>
                        </w:rPr>
                        <w:t xml:space="preserve"> </w:t>
                      </w:r>
                      <w:proofErr w:type="spellStart"/>
                      <w:r w:rsidRPr="0088595C">
                        <w:rPr>
                          <w:rFonts w:ascii="Arial" w:hAnsi="Arial" w:cs="Arial"/>
                          <w:sz w:val="20"/>
                          <w:szCs w:val="20"/>
                        </w:rPr>
                        <w:t>Cradle</w:t>
                      </w:r>
                      <w:proofErr w:type="spellEnd"/>
                      <w:r w:rsidRPr="0088595C">
                        <w:rPr>
                          <w:rFonts w:ascii="Arial" w:hAnsi="Arial" w:cs="Arial"/>
                          <w:sz w:val="20"/>
                          <w:szCs w:val="20"/>
                        </w:rPr>
                        <w:t xml:space="preserve"> Certified</w:t>
                      </w:r>
                      <w:r w:rsidRPr="0088595C">
                        <w:rPr>
                          <w:rFonts w:ascii="Arial" w:hAnsi="Arial" w:cs="Arial"/>
                          <w:bCs/>
                          <w:sz w:val="20"/>
                          <w:szCs w:val="20"/>
                        </w:rPr>
                        <w:t>®</w:t>
                      </w:r>
                      <w:r w:rsidRPr="0088595C">
                        <w:rPr>
                          <w:rFonts w:ascii="Arial" w:hAnsi="Arial" w:cs="Arial"/>
                          <w:sz w:val="20"/>
                          <w:szCs w:val="20"/>
                        </w:rPr>
                        <w:t xml:space="preserve"> Unternehmen bei der Innovation und Optimierung von Materialien und Produkten nach den weltweit fortschrittlichsten wissenschaftsbasierten Maßnahmen.</w:t>
                      </w:r>
                    </w:p>
                    <w:p w14:paraId="15245DB9" w14:textId="77777777" w:rsidR="0088595C" w:rsidRPr="0088595C" w:rsidRDefault="0088595C" w:rsidP="0088595C">
                      <w:pPr>
                        <w:rPr>
                          <w:rFonts w:ascii="Arial" w:hAnsi="Arial" w:cs="Arial"/>
                          <w:sz w:val="20"/>
                          <w:szCs w:val="20"/>
                        </w:rPr>
                      </w:pPr>
                    </w:p>
                    <w:p w14:paraId="2F2C2BF2" w14:textId="77777777" w:rsidR="0088595C" w:rsidRPr="0088595C" w:rsidRDefault="0088595C" w:rsidP="0088595C">
                      <w:pPr>
                        <w:rPr>
                          <w:rFonts w:ascii="Arial" w:hAnsi="Arial" w:cs="Arial"/>
                          <w:sz w:val="20"/>
                          <w:szCs w:val="20"/>
                          <w:lang w:val="fr-FR"/>
                        </w:rPr>
                      </w:pPr>
                      <w:r w:rsidRPr="0088595C">
                        <w:rPr>
                          <w:rFonts w:ascii="Arial" w:hAnsi="Arial" w:cs="Arial"/>
                          <w:sz w:val="20"/>
                          <w:szCs w:val="20"/>
                          <w:lang w:val="fr-FR"/>
                        </w:rPr>
                        <w:t xml:space="preserve">Quelle: </w:t>
                      </w:r>
                      <w:hyperlink r:id="rId10" w:history="1">
                        <w:r w:rsidRPr="00CC73DA">
                          <w:rPr>
                            <w:rStyle w:val="Hyperlink"/>
                            <w:rFonts w:ascii="Arial" w:hAnsi="Arial" w:cs="Arial"/>
                            <w:color w:val="auto"/>
                            <w:sz w:val="20"/>
                            <w:szCs w:val="20"/>
                            <w:lang w:val="fr-FR"/>
                          </w:rPr>
                          <w:t>https://c2ccertified.org/the-standard</w:t>
                        </w:r>
                      </w:hyperlink>
                      <w:r w:rsidRPr="00CC73DA">
                        <w:rPr>
                          <w:rFonts w:ascii="Arial" w:hAnsi="Arial" w:cs="Arial"/>
                          <w:sz w:val="20"/>
                          <w:szCs w:val="20"/>
                          <w:lang w:val="fr-FR"/>
                        </w:rPr>
                        <w:t xml:space="preserve"> </w:t>
                      </w:r>
                    </w:p>
                    <w:p w14:paraId="4C9E9D0F" w14:textId="77777777" w:rsidR="0088595C" w:rsidRPr="0088595C" w:rsidRDefault="0088595C" w:rsidP="0088595C">
                      <w:pPr>
                        <w:rPr>
                          <w:rFonts w:ascii="Arial" w:hAnsi="Arial" w:cs="Arial"/>
                          <w:sz w:val="20"/>
                          <w:szCs w:val="20"/>
                          <w:lang w:val="fr-FR"/>
                        </w:rPr>
                      </w:pPr>
                    </w:p>
                    <w:p w14:paraId="05737F99" w14:textId="28BFF1EC" w:rsidR="0088595C" w:rsidRDefault="0088595C"/>
                  </w:txbxContent>
                </v:textbox>
                <w10:wrap type="square" anchorx="margin"/>
              </v:shape>
            </w:pict>
          </mc:Fallback>
        </mc:AlternateContent>
      </w:r>
    </w:p>
    <w:p w14:paraId="3FE5DEF5" w14:textId="2979D5AC" w:rsidR="0088595C" w:rsidRDefault="0088595C" w:rsidP="0088595C">
      <w:pPr>
        <w:widowControl w:val="0"/>
        <w:spacing w:line="360" w:lineRule="auto"/>
        <w:jc w:val="both"/>
        <w:rPr>
          <w:rFonts w:ascii="Arial" w:hAnsi="Arial" w:cs="Arial"/>
          <w:bCs/>
          <w:sz w:val="22"/>
          <w:szCs w:val="22"/>
        </w:rPr>
      </w:pPr>
    </w:p>
    <w:p w14:paraId="5A5D093A" w14:textId="77777777" w:rsidR="0088595C" w:rsidRDefault="0088595C" w:rsidP="0088595C">
      <w:pPr>
        <w:widowControl w:val="0"/>
        <w:spacing w:line="360" w:lineRule="auto"/>
        <w:jc w:val="both"/>
        <w:rPr>
          <w:rFonts w:ascii="Arial" w:hAnsi="Arial" w:cs="Arial"/>
          <w:bCs/>
          <w:sz w:val="22"/>
          <w:szCs w:val="22"/>
        </w:rPr>
      </w:pPr>
    </w:p>
    <w:p w14:paraId="7DA5F585" w14:textId="77777777" w:rsidR="0088595C" w:rsidRDefault="0088595C" w:rsidP="0088595C">
      <w:pPr>
        <w:widowControl w:val="0"/>
        <w:spacing w:line="360" w:lineRule="auto"/>
        <w:jc w:val="both"/>
        <w:rPr>
          <w:rFonts w:ascii="Arial" w:hAnsi="Arial" w:cs="Arial"/>
          <w:bCs/>
          <w:sz w:val="22"/>
          <w:szCs w:val="22"/>
        </w:rPr>
      </w:pPr>
    </w:p>
    <w:p w14:paraId="526E497E" w14:textId="77777777" w:rsidR="0088595C" w:rsidRDefault="0088595C" w:rsidP="0088595C">
      <w:pPr>
        <w:widowControl w:val="0"/>
        <w:spacing w:line="360" w:lineRule="auto"/>
        <w:jc w:val="both"/>
        <w:rPr>
          <w:rFonts w:ascii="Arial" w:hAnsi="Arial" w:cs="Arial"/>
          <w:bCs/>
          <w:sz w:val="22"/>
          <w:szCs w:val="22"/>
        </w:rPr>
      </w:pPr>
    </w:p>
    <w:p w14:paraId="482E6A18" w14:textId="77777777" w:rsidR="0088595C" w:rsidRDefault="0088595C" w:rsidP="0088595C">
      <w:pPr>
        <w:widowControl w:val="0"/>
        <w:spacing w:line="360" w:lineRule="auto"/>
        <w:jc w:val="both"/>
        <w:rPr>
          <w:rFonts w:ascii="Arial" w:hAnsi="Arial" w:cs="Arial"/>
          <w:bCs/>
          <w:sz w:val="22"/>
          <w:szCs w:val="22"/>
        </w:rPr>
      </w:pPr>
    </w:p>
    <w:p w14:paraId="02358482" w14:textId="77777777" w:rsidR="0088595C" w:rsidRDefault="0088595C" w:rsidP="0088595C">
      <w:pPr>
        <w:widowControl w:val="0"/>
        <w:spacing w:line="360" w:lineRule="auto"/>
        <w:jc w:val="both"/>
        <w:rPr>
          <w:rFonts w:ascii="Arial" w:hAnsi="Arial" w:cs="Arial"/>
          <w:bCs/>
          <w:sz w:val="22"/>
          <w:szCs w:val="22"/>
        </w:rPr>
      </w:pPr>
    </w:p>
    <w:p w14:paraId="3D823E01" w14:textId="68EBB8AB" w:rsidR="002A65ED" w:rsidRPr="002E464A" w:rsidRDefault="005650E9" w:rsidP="002A65ED">
      <w:pPr>
        <w:widowControl w:val="0"/>
        <w:spacing w:line="360" w:lineRule="auto"/>
        <w:jc w:val="both"/>
        <w:rPr>
          <w:rFonts w:ascii="Arial" w:hAnsi="Arial" w:cs="Arial"/>
          <w:b/>
          <w:sz w:val="22"/>
          <w:szCs w:val="22"/>
          <w:shd w:val="clear" w:color="auto" w:fill="FFFFFF"/>
        </w:rPr>
      </w:pPr>
      <w:r>
        <w:rPr>
          <w:noProof/>
        </w:rPr>
        <w:lastRenderedPageBreak/>
        <mc:AlternateContent>
          <mc:Choice Requires="wps">
            <w:drawing>
              <wp:inline distT="0" distB="0" distL="0" distR="0" wp14:anchorId="36187879" wp14:editId="0217D6E5">
                <wp:extent cx="4679950" cy="3208020"/>
                <wp:effectExtent l="0" t="0" r="25400" b="11430"/>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208020"/>
                        </a:xfrm>
                        <a:prstGeom prst="rect">
                          <a:avLst/>
                        </a:prstGeom>
                        <a:solidFill>
                          <a:sysClr val="window" lastClr="FFFFFF"/>
                        </a:solidFill>
                        <a:ln w="9525" cap="flat" cmpd="sng" algn="ctr">
                          <a:solidFill>
                            <a:sysClr val="windowText" lastClr="000000"/>
                          </a:solidFill>
                          <a:prstDash val="solid"/>
                          <a:headEnd/>
                          <a:tailEnd/>
                        </a:ln>
                        <a:effectLst/>
                      </wps:spPr>
                      <wps:txbx>
                        <w:txbxContent>
                          <w:p w14:paraId="6C3239E0" w14:textId="77777777" w:rsidR="005650E9" w:rsidRPr="000F225D" w:rsidRDefault="005650E9" w:rsidP="005650E9">
                            <w:pPr>
                              <w:rPr>
                                <w:rFonts w:ascii="Arial" w:hAnsi="Arial" w:cs="Arial"/>
                                <w:b/>
                                <w:bCs/>
                                <w:sz w:val="20"/>
                                <w:szCs w:val="20"/>
                              </w:rPr>
                            </w:pPr>
                            <w:r w:rsidRPr="000F225D">
                              <w:rPr>
                                <w:rFonts w:ascii="Arial" w:hAnsi="Arial" w:cs="Arial"/>
                                <w:b/>
                                <w:bCs/>
                                <w:sz w:val="20"/>
                                <w:szCs w:val="20"/>
                              </w:rPr>
                              <w:t xml:space="preserve">Über Rockpanel </w:t>
                            </w:r>
                          </w:p>
                          <w:p w14:paraId="5DE33F3C" w14:textId="77777777" w:rsidR="005650E9" w:rsidRPr="000F225D" w:rsidRDefault="005650E9" w:rsidP="005650E9">
                            <w:pPr>
                              <w:rPr>
                                <w:rFonts w:ascii="Arial" w:hAnsi="Arial" w:cs="Arial"/>
                                <w:sz w:val="20"/>
                                <w:szCs w:val="20"/>
                              </w:rPr>
                            </w:pPr>
                          </w:p>
                          <w:p w14:paraId="71FDBA2F"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Rockpanel, eine Tochtergesellschaft des Steinwollproduzenten ROCKWOOL Group, ist einer der führenden Hersteller von hochleistungsfähigen Fassadenbekleidungen. Das Unternehmen hat sich Innovation und Nachhaltigkeit verschrieben. Rockpanel entwirft und produziert Fassadentafeln, die Ästhetik mit Langlebigkeit und Brandschutz verbinden.  </w:t>
                            </w:r>
                          </w:p>
                          <w:p w14:paraId="2DDC91AA" w14:textId="77777777" w:rsidR="005650E9" w:rsidRPr="000F225D" w:rsidRDefault="005650E9" w:rsidP="005650E9">
                            <w:pPr>
                              <w:rPr>
                                <w:rFonts w:ascii="Arial" w:hAnsi="Arial" w:cs="Arial"/>
                                <w:sz w:val="20"/>
                                <w:szCs w:val="20"/>
                              </w:rPr>
                            </w:pPr>
                          </w:p>
                          <w:p w14:paraId="01CCF284"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Unsere aus Vulkangestein hergestellten Produkte eignen sich ideal für eine Vielzahl von Anwendungen, für Wohnhäuser ebenso wie für gewerbliche Gebäude. Sie bieten Architekten und Bauherren die Vielseitigkeit und Qualität, die sie benötigen, um ihre Visionen zu verwirklichen. </w:t>
                            </w:r>
                          </w:p>
                          <w:p w14:paraId="2E805792" w14:textId="77777777" w:rsidR="005650E9" w:rsidRPr="000F225D" w:rsidRDefault="005650E9" w:rsidP="005650E9">
                            <w:pPr>
                              <w:rPr>
                                <w:rFonts w:ascii="Arial" w:hAnsi="Arial" w:cs="Arial"/>
                                <w:sz w:val="20"/>
                                <w:szCs w:val="20"/>
                              </w:rPr>
                            </w:pPr>
                          </w:p>
                          <w:p w14:paraId="0CAC3690" w14:textId="7B2D6DEA" w:rsidR="005650E9" w:rsidRPr="000F225D" w:rsidRDefault="005650E9" w:rsidP="005650E9">
                            <w:pPr>
                              <w:rPr>
                                <w:rFonts w:ascii="Arial" w:hAnsi="Arial" w:cs="Arial"/>
                                <w:sz w:val="20"/>
                                <w:szCs w:val="20"/>
                              </w:rPr>
                            </w:pPr>
                            <w:r w:rsidRPr="000F225D">
                              <w:rPr>
                                <w:rFonts w:ascii="Arial" w:hAnsi="Arial" w:cs="Arial"/>
                                <w:sz w:val="20"/>
                                <w:szCs w:val="20"/>
                              </w:rPr>
                              <w:t>Die Lösungen von Rockpanel sind einfach zu verarbeiten und so konzipiert, dass sie jeder Witterung standhalten. Sie gewährleisten</w:t>
                            </w:r>
                            <w:r w:rsidRPr="000F225D" w:rsidDel="000D528B">
                              <w:rPr>
                                <w:rFonts w:ascii="Arial" w:hAnsi="Arial" w:cs="Arial"/>
                                <w:sz w:val="20"/>
                                <w:szCs w:val="20"/>
                              </w:rPr>
                              <w:t xml:space="preserve"> </w:t>
                            </w:r>
                            <w:r w:rsidRPr="000F225D">
                              <w:rPr>
                                <w:rFonts w:ascii="Arial" w:hAnsi="Arial" w:cs="Arial"/>
                                <w:sz w:val="20"/>
                                <w:szCs w:val="20"/>
                              </w:rPr>
                              <w:t xml:space="preserve">langanhaltende Schönheit und Zuverlässigkeit. </w:t>
                            </w:r>
                          </w:p>
                          <w:p w14:paraId="45B5F779" w14:textId="77777777" w:rsidR="005650E9" w:rsidRPr="000F225D" w:rsidRDefault="005650E9" w:rsidP="005650E9">
                            <w:pPr>
                              <w:rPr>
                                <w:rFonts w:ascii="Arial" w:hAnsi="Arial" w:cs="Arial"/>
                                <w:sz w:val="20"/>
                                <w:szCs w:val="20"/>
                              </w:rPr>
                            </w:pPr>
                          </w:p>
                          <w:p w14:paraId="70E3A988"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Rockpanel wurde 1993 gegründet und hat seinen Hauptsitz in Roermond in den Niederlanden. Das Unternehmen hat Vertriebsbüros in den Niederlanden, Belgien, Deutschland, Frankreich, Großbritannien, Dänemark, Schweden, Norwegen, Finnland und Polen und ist in ganz Europa tätig. </w:t>
                            </w:r>
                          </w:p>
                        </w:txbxContent>
                      </wps:txbx>
                      <wps:bodyPr rot="0" vert="horz" wrap="square" lIns="91440" tIns="45720" rIns="91440" bIns="45720" anchor="t" anchorCtr="0">
                        <a:noAutofit/>
                      </wps:bodyPr>
                    </wps:wsp>
                  </a:graphicData>
                </a:graphic>
              </wp:inline>
            </w:drawing>
          </mc:Choice>
          <mc:Fallback>
            <w:pict>
              <v:shape w14:anchorId="36187879" id="Textfeld 307" o:spid="_x0000_s1027" type="#_x0000_t202" style="width:368.5pt;height:2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" fillcolor="window" strokecolor="windowText">
                <v:textbox>
                  <w:txbxContent>
                    <w:p w14:paraId="6C3239E0" w14:textId="77777777" w:rsidR="005650E9" w:rsidRPr="000F225D" w:rsidRDefault="005650E9" w:rsidP="005650E9">
                      <w:pPr>
                        <w:rPr>
                          <w:rFonts w:ascii="Arial" w:hAnsi="Arial" w:cs="Arial"/>
                          <w:b/>
                          <w:bCs/>
                          <w:sz w:val="20"/>
                          <w:szCs w:val="20"/>
                        </w:rPr>
                      </w:pPr>
                      <w:r w:rsidRPr="000F225D">
                        <w:rPr>
                          <w:rFonts w:ascii="Arial" w:hAnsi="Arial" w:cs="Arial"/>
                          <w:b/>
                          <w:bCs/>
                          <w:sz w:val="20"/>
                          <w:szCs w:val="20"/>
                        </w:rPr>
                        <w:t xml:space="preserve">Über Rockpanel </w:t>
                      </w:r>
                    </w:p>
                    <w:p w14:paraId="5DE33F3C" w14:textId="77777777" w:rsidR="005650E9" w:rsidRPr="000F225D" w:rsidRDefault="005650E9" w:rsidP="005650E9">
                      <w:pPr>
                        <w:rPr>
                          <w:rFonts w:ascii="Arial" w:hAnsi="Arial" w:cs="Arial"/>
                          <w:sz w:val="20"/>
                          <w:szCs w:val="20"/>
                        </w:rPr>
                      </w:pPr>
                    </w:p>
                    <w:p w14:paraId="71FDBA2F"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Rockpanel, eine Tochtergesellschaft des Steinwollproduzenten ROCKWOOL Group, ist einer der führenden Hersteller von hochleistungsfähigen Fassadenbekleidungen. Das Unternehmen hat sich Innovation und Nachhaltigkeit verschrieben. Rockpanel entwirft und produziert Fassadentafeln, die Ästhetik mit Langlebigkeit und Brandschutz verbinden.  </w:t>
                      </w:r>
                    </w:p>
                    <w:p w14:paraId="2DDC91AA" w14:textId="77777777" w:rsidR="005650E9" w:rsidRPr="000F225D" w:rsidRDefault="005650E9" w:rsidP="005650E9">
                      <w:pPr>
                        <w:rPr>
                          <w:rFonts w:ascii="Arial" w:hAnsi="Arial" w:cs="Arial"/>
                          <w:sz w:val="20"/>
                          <w:szCs w:val="20"/>
                        </w:rPr>
                      </w:pPr>
                    </w:p>
                    <w:p w14:paraId="01CCF284"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Unsere aus Vulkangestein hergestellten Produkte eignen sich ideal für eine Vielzahl von Anwendungen, für Wohnhäuser ebenso wie für gewerbliche Gebäude. Sie bieten Architekten und Bauherren die Vielseitigkeit und Qualität, die sie benötigen, um ihre Visionen zu verwirklichen. </w:t>
                      </w:r>
                    </w:p>
                    <w:p w14:paraId="2E805792" w14:textId="77777777" w:rsidR="005650E9" w:rsidRPr="000F225D" w:rsidRDefault="005650E9" w:rsidP="005650E9">
                      <w:pPr>
                        <w:rPr>
                          <w:rFonts w:ascii="Arial" w:hAnsi="Arial" w:cs="Arial"/>
                          <w:sz w:val="20"/>
                          <w:szCs w:val="20"/>
                        </w:rPr>
                      </w:pPr>
                    </w:p>
                    <w:p w14:paraId="0CAC3690" w14:textId="7B2D6DEA" w:rsidR="005650E9" w:rsidRPr="000F225D" w:rsidRDefault="005650E9" w:rsidP="005650E9">
                      <w:pPr>
                        <w:rPr>
                          <w:rFonts w:ascii="Arial" w:hAnsi="Arial" w:cs="Arial"/>
                          <w:sz w:val="20"/>
                          <w:szCs w:val="20"/>
                        </w:rPr>
                      </w:pPr>
                      <w:r w:rsidRPr="000F225D">
                        <w:rPr>
                          <w:rFonts w:ascii="Arial" w:hAnsi="Arial" w:cs="Arial"/>
                          <w:sz w:val="20"/>
                          <w:szCs w:val="20"/>
                        </w:rPr>
                        <w:t>Die Lösungen von Rockpanel sind einfach zu verarbeiten und so konzipiert, dass sie jeder Witterung standhalten. Sie gewährleisten</w:t>
                      </w:r>
                      <w:r w:rsidRPr="000F225D" w:rsidDel="000D528B">
                        <w:rPr>
                          <w:rFonts w:ascii="Arial" w:hAnsi="Arial" w:cs="Arial"/>
                          <w:sz w:val="20"/>
                          <w:szCs w:val="20"/>
                        </w:rPr>
                        <w:t xml:space="preserve"> </w:t>
                      </w:r>
                      <w:r w:rsidRPr="000F225D">
                        <w:rPr>
                          <w:rFonts w:ascii="Arial" w:hAnsi="Arial" w:cs="Arial"/>
                          <w:sz w:val="20"/>
                          <w:szCs w:val="20"/>
                        </w:rPr>
                        <w:t xml:space="preserve">langanhaltende Schönheit und Zuverlässigkeit. </w:t>
                      </w:r>
                    </w:p>
                    <w:p w14:paraId="45B5F779" w14:textId="77777777" w:rsidR="005650E9" w:rsidRPr="000F225D" w:rsidRDefault="005650E9" w:rsidP="005650E9">
                      <w:pPr>
                        <w:rPr>
                          <w:rFonts w:ascii="Arial" w:hAnsi="Arial" w:cs="Arial"/>
                          <w:sz w:val="20"/>
                          <w:szCs w:val="20"/>
                        </w:rPr>
                      </w:pPr>
                    </w:p>
                    <w:p w14:paraId="70E3A988" w14:textId="77777777" w:rsidR="005650E9" w:rsidRPr="000F225D" w:rsidRDefault="005650E9" w:rsidP="005650E9">
                      <w:pPr>
                        <w:rPr>
                          <w:rFonts w:ascii="Arial" w:hAnsi="Arial" w:cs="Arial"/>
                          <w:sz w:val="20"/>
                          <w:szCs w:val="20"/>
                        </w:rPr>
                      </w:pPr>
                      <w:r w:rsidRPr="000F225D">
                        <w:rPr>
                          <w:rFonts w:ascii="Arial" w:hAnsi="Arial" w:cs="Arial"/>
                          <w:sz w:val="20"/>
                          <w:szCs w:val="20"/>
                        </w:rPr>
                        <w:t xml:space="preserve">Rockpanel wurde 1993 gegründet und hat seinen Hauptsitz in Roermond in den Niederlanden. Das Unternehmen hat Vertriebsbüros in den Niederlanden, Belgien, Deutschland, Frankreich, Großbritannien, Dänemark, Schweden, Norwegen, Finnland und Polen und ist in ganz Europa tätig. </w:t>
                      </w:r>
                    </w:p>
                  </w:txbxContent>
                </v:textbox>
                <w10:anchorlock/>
              </v:shape>
            </w:pict>
          </mc:Fallback>
        </mc:AlternateContent>
      </w:r>
    </w:p>
    <w:p w14:paraId="55092535" w14:textId="455779E9" w:rsidR="00D14758" w:rsidRDefault="00D14758" w:rsidP="00B31AA8">
      <w:pPr>
        <w:widowControl w:val="0"/>
        <w:spacing w:line="360" w:lineRule="auto"/>
        <w:jc w:val="both"/>
        <w:rPr>
          <w:rFonts w:ascii="Arial" w:hAnsi="Arial" w:cs="Arial"/>
          <w:bCs/>
          <w:sz w:val="22"/>
          <w:szCs w:val="22"/>
          <w:shd w:val="clear" w:color="auto" w:fill="FFFFFF"/>
        </w:rPr>
      </w:pPr>
    </w:p>
    <w:p w14:paraId="208B4605" w14:textId="77777777" w:rsidR="009A5725" w:rsidRDefault="009A5725" w:rsidP="00C35F33">
      <w:pPr>
        <w:widowControl w:val="0"/>
        <w:spacing w:line="360" w:lineRule="auto"/>
        <w:jc w:val="both"/>
        <w:rPr>
          <w:rFonts w:ascii="Arial" w:hAnsi="Arial" w:cs="Arial"/>
          <w:i/>
          <w:sz w:val="18"/>
          <w:szCs w:val="18"/>
        </w:rPr>
      </w:pPr>
    </w:p>
    <w:p w14:paraId="0B22A8BF" w14:textId="77777777" w:rsidR="009A5725" w:rsidRDefault="009A5725" w:rsidP="00C35F33">
      <w:pPr>
        <w:widowControl w:val="0"/>
        <w:spacing w:line="360" w:lineRule="auto"/>
        <w:jc w:val="both"/>
        <w:rPr>
          <w:rFonts w:ascii="Arial" w:hAnsi="Arial" w:cs="Arial"/>
          <w:i/>
          <w:sz w:val="18"/>
          <w:szCs w:val="18"/>
        </w:rPr>
      </w:pPr>
    </w:p>
    <w:p w14:paraId="25F70212" w14:textId="29F16299" w:rsidR="009A5725" w:rsidRDefault="009A5725" w:rsidP="00C35F33">
      <w:pPr>
        <w:widowControl w:val="0"/>
        <w:spacing w:line="360" w:lineRule="auto"/>
        <w:jc w:val="both"/>
        <w:rPr>
          <w:rFonts w:ascii="Arial" w:hAnsi="Arial" w:cs="Arial"/>
          <w:i/>
          <w:noProof/>
          <w:color w:val="FF0000"/>
          <w:sz w:val="18"/>
          <w:szCs w:val="18"/>
        </w:rPr>
      </w:pPr>
    </w:p>
    <w:p w14:paraId="57147BA3" w14:textId="05188C2C" w:rsidR="00B72E57" w:rsidRPr="0088595C" w:rsidRDefault="00B64390" w:rsidP="00C35F33">
      <w:pPr>
        <w:widowControl w:val="0"/>
        <w:spacing w:line="360" w:lineRule="auto"/>
        <w:jc w:val="both"/>
        <w:rPr>
          <w:rFonts w:ascii="Arial" w:hAnsi="Arial" w:cs="Arial"/>
          <w:iCs/>
          <w:color w:val="FF0000"/>
          <w:sz w:val="22"/>
          <w:szCs w:val="22"/>
        </w:rPr>
      </w:pPr>
      <w:r>
        <w:rPr>
          <w:rFonts w:ascii="Arial" w:hAnsi="Arial" w:cs="Arial"/>
          <w:iCs/>
          <w:noProof/>
          <w:color w:val="FF0000"/>
          <w:sz w:val="22"/>
          <w:szCs w:val="22"/>
        </w:rPr>
        <w:drawing>
          <wp:inline distT="0" distB="0" distL="0" distR="0" wp14:anchorId="7E85D42B" wp14:editId="45F5D816">
            <wp:extent cx="2880000" cy="2073803"/>
            <wp:effectExtent l="0" t="0" r="0" b="3175"/>
            <wp:docPr id="23392098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073803"/>
                    </a:xfrm>
                    <a:prstGeom prst="rect">
                      <a:avLst/>
                    </a:prstGeom>
                    <a:noFill/>
                    <a:ln>
                      <a:noFill/>
                    </a:ln>
                  </pic:spPr>
                </pic:pic>
              </a:graphicData>
            </a:graphic>
          </wp:inline>
        </w:drawing>
      </w:r>
    </w:p>
    <w:p w14:paraId="06006B5B" w14:textId="263E9CF3" w:rsidR="007B3E9C" w:rsidRDefault="007B3E9C" w:rsidP="007B3E9C">
      <w:pPr>
        <w:spacing w:line="360" w:lineRule="auto"/>
        <w:jc w:val="both"/>
        <w:rPr>
          <w:rFonts w:ascii="Arial" w:hAnsi="Arial" w:cs="Arial"/>
          <w:sz w:val="22"/>
          <w:szCs w:val="22"/>
        </w:rPr>
      </w:pPr>
      <w:r w:rsidRPr="00A9723F">
        <w:rPr>
          <w:rFonts w:ascii="Arial" w:hAnsi="Arial" w:cs="Arial"/>
          <w:sz w:val="22"/>
          <w:szCs w:val="22"/>
        </w:rPr>
        <w:t xml:space="preserve">Das Sortiment von Rockpanel umfasst Fassadentafeln in vielfältigen Designs und unterschiedlichen Dicken. Im Dienst aller, die am Planungs- und Bauprozesse beteiligt sind, </w:t>
      </w:r>
      <w:r>
        <w:rPr>
          <w:rFonts w:ascii="Arial" w:hAnsi="Arial" w:cs="Arial"/>
          <w:sz w:val="22"/>
          <w:szCs w:val="22"/>
        </w:rPr>
        <w:t xml:space="preserve">ließ der Hersteller </w:t>
      </w:r>
      <w:r w:rsidRPr="00A9723F">
        <w:rPr>
          <w:rFonts w:ascii="Arial" w:hAnsi="Arial" w:cs="Arial"/>
          <w:sz w:val="22"/>
          <w:szCs w:val="22"/>
        </w:rPr>
        <w:t xml:space="preserve">für jedes lieferbare Produkt eine schnell lesbare, individuelle EPD </w:t>
      </w:r>
      <w:r>
        <w:rPr>
          <w:rFonts w:ascii="Arial" w:hAnsi="Arial" w:cs="Arial"/>
          <w:sz w:val="22"/>
          <w:szCs w:val="22"/>
        </w:rPr>
        <w:t>vom</w:t>
      </w:r>
      <w:r w:rsidRPr="002F5D9B">
        <w:rPr>
          <w:rFonts w:ascii="Arial" w:hAnsi="Arial" w:cs="Arial"/>
          <w:sz w:val="22"/>
          <w:szCs w:val="22"/>
        </w:rPr>
        <w:t xml:space="preserve"> Institut Bauen und Umwelt e.V. (IBU)</w:t>
      </w:r>
      <w:r>
        <w:rPr>
          <w:rFonts w:ascii="Arial" w:hAnsi="Arial" w:cs="Arial"/>
          <w:sz w:val="22"/>
          <w:szCs w:val="22"/>
        </w:rPr>
        <w:t xml:space="preserve"> erstellen</w:t>
      </w:r>
      <w:r w:rsidRPr="002F5D9B">
        <w:rPr>
          <w:rFonts w:ascii="Arial" w:hAnsi="Arial" w:cs="Arial"/>
          <w:sz w:val="22"/>
          <w:szCs w:val="22"/>
        </w:rPr>
        <w:t xml:space="preserve">. </w:t>
      </w:r>
    </w:p>
    <w:p w14:paraId="65E6050D" w14:textId="50745E4E" w:rsidR="00B64390" w:rsidRDefault="00B64390" w:rsidP="0088595C">
      <w:pPr>
        <w:widowControl w:val="0"/>
        <w:spacing w:line="360" w:lineRule="auto"/>
        <w:jc w:val="both"/>
        <w:rPr>
          <w:rFonts w:ascii="Arial" w:hAnsi="Arial" w:cs="Arial"/>
          <w:iCs/>
          <w:sz w:val="22"/>
          <w:szCs w:val="22"/>
        </w:rPr>
      </w:pPr>
      <w:r>
        <w:rPr>
          <w:rFonts w:ascii="Arial" w:hAnsi="Arial" w:cs="Arial"/>
          <w:iCs/>
          <w:noProof/>
          <w:sz w:val="22"/>
          <w:szCs w:val="22"/>
        </w:rPr>
        <w:lastRenderedPageBreak/>
        <w:drawing>
          <wp:inline distT="0" distB="0" distL="0" distR="0" wp14:anchorId="6CD03219" wp14:editId="6A0CDCCF">
            <wp:extent cx="2880000" cy="2081132"/>
            <wp:effectExtent l="0" t="0" r="0" b="0"/>
            <wp:docPr id="21168884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081132"/>
                    </a:xfrm>
                    <a:prstGeom prst="rect">
                      <a:avLst/>
                    </a:prstGeom>
                    <a:noFill/>
                    <a:ln>
                      <a:noFill/>
                    </a:ln>
                  </pic:spPr>
                </pic:pic>
              </a:graphicData>
            </a:graphic>
          </wp:inline>
        </w:drawing>
      </w:r>
    </w:p>
    <w:p w14:paraId="0FBE0BF9" w14:textId="470DECEB" w:rsidR="004827C2" w:rsidRDefault="007B3E9C" w:rsidP="0088595C">
      <w:pPr>
        <w:widowControl w:val="0"/>
        <w:spacing w:line="360" w:lineRule="auto"/>
        <w:jc w:val="both"/>
        <w:rPr>
          <w:rFonts w:ascii="Arial" w:hAnsi="Arial" w:cs="Arial"/>
          <w:sz w:val="22"/>
          <w:szCs w:val="22"/>
        </w:rPr>
      </w:pPr>
      <w:r w:rsidRPr="004827C2">
        <w:rPr>
          <w:rFonts w:ascii="Arial" w:hAnsi="Arial" w:cs="Arial"/>
          <w:iCs/>
          <w:sz w:val="22"/>
          <w:szCs w:val="22"/>
        </w:rPr>
        <w:t>W</w:t>
      </w:r>
      <w:r w:rsidR="004827C2">
        <w:rPr>
          <w:rFonts w:ascii="Arial" w:hAnsi="Arial" w:cs="Arial"/>
          <w:iCs/>
          <w:sz w:val="22"/>
          <w:szCs w:val="22"/>
        </w:rPr>
        <w:t>ie</w:t>
      </w:r>
      <w:r w:rsidRPr="004827C2">
        <w:rPr>
          <w:rFonts w:ascii="Arial" w:hAnsi="Arial" w:cs="Arial"/>
          <w:iCs/>
          <w:sz w:val="22"/>
          <w:szCs w:val="22"/>
        </w:rPr>
        <w:t xml:space="preserve"> </w:t>
      </w:r>
      <w:r w:rsidR="004827C2" w:rsidRPr="004827C2">
        <w:rPr>
          <w:rFonts w:ascii="Arial" w:hAnsi="Arial" w:cs="Arial"/>
          <w:iCs/>
          <w:sz w:val="22"/>
          <w:szCs w:val="22"/>
        </w:rPr>
        <w:t>interpretiert und nutzt man eine</w:t>
      </w:r>
      <w:r w:rsidRPr="004827C2">
        <w:rPr>
          <w:rFonts w:ascii="Arial" w:hAnsi="Arial" w:cs="Arial"/>
          <w:iCs/>
          <w:sz w:val="22"/>
          <w:szCs w:val="22"/>
        </w:rPr>
        <w:t xml:space="preserve"> EPD? </w:t>
      </w:r>
      <w:r w:rsidR="004827C2" w:rsidRPr="0088595C">
        <w:rPr>
          <w:rFonts w:ascii="Arial" w:hAnsi="Arial" w:cs="Arial"/>
          <w:sz w:val="22"/>
          <w:szCs w:val="22"/>
        </w:rPr>
        <w:t>Diese Broschüre zeigt auf, wie EPDs aufgebaut sind, erklärt die verschiedenen Lebenszyklusstadien, die bewertet werden, und hebt hervor, worauf beim Vergleich von Daten zu achten ist. Mit klaren Illustrationen und Beispielen bietet die Broschüre eine praktische Anleitung zum Lesen von EPDs.</w:t>
      </w:r>
    </w:p>
    <w:p w14:paraId="5F05A950" w14:textId="77777777" w:rsidR="0088595C" w:rsidRDefault="0088595C" w:rsidP="0088595C">
      <w:pPr>
        <w:widowControl w:val="0"/>
        <w:spacing w:line="360" w:lineRule="auto"/>
        <w:jc w:val="both"/>
        <w:rPr>
          <w:rFonts w:ascii="Arial" w:hAnsi="Arial" w:cs="Arial"/>
          <w:iCs/>
          <w:sz w:val="22"/>
          <w:szCs w:val="22"/>
        </w:rPr>
      </w:pPr>
    </w:p>
    <w:p w14:paraId="79A1A6A4" w14:textId="77777777" w:rsidR="00B14D44" w:rsidRPr="0088595C" w:rsidRDefault="00B14D44" w:rsidP="0088595C">
      <w:pPr>
        <w:widowControl w:val="0"/>
        <w:spacing w:line="360" w:lineRule="auto"/>
        <w:jc w:val="both"/>
        <w:rPr>
          <w:rFonts w:ascii="Arial" w:hAnsi="Arial" w:cs="Arial"/>
          <w:iCs/>
          <w:sz w:val="22"/>
          <w:szCs w:val="22"/>
        </w:rPr>
      </w:pPr>
    </w:p>
    <w:p w14:paraId="4010AEAB" w14:textId="7C46C723" w:rsidR="00F74EB0" w:rsidRDefault="007C6E23" w:rsidP="0088595C">
      <w:pPr>
        <w:widowControl w:val="0"/>
        <w:spacing w:line="360" w:lineRule="auto"/>
        <w:jc w:val="both"/>
        <w:rPr>
          <w:rFonts w:ascii="Arial" w:hAnsi="Arial" w:cs="Arial"/>
          <w:i/>
          <w:sz w:val="18"/>
          <w:szCs w:val="18"/>
        </w:rPr>
      </w:pPr>
      <w:r>
        <w:rPr>
          <w:rFonts w:ascii="Arial" w:hAnsi="Arial" w:cs="Arial"/>
          <w:i/>
          <w:noProof/>
          <w:sz w:val="18"/>
          <w:szCs w:val="18"/>
        </w:rPr>
        <w:drawing>
          <wp:inline distT="0" distB="0" distL="0" distR="0" wp14:anchorId="0C0ED1CE" wp14:editId="54F843F3">
            <wp:extent cx="2160000" cy="2160000"/>
            <wp:effectExtent l="0" t="0" r="0" b="0"/>
            <wp:docPr id="143126880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6CDD49A8" w14:textId="73EF0933" w:rsidR="0057728B" w:rsidRPr="0088595C" w:rsidRDefault="0057728B" w:rsidP="0088595C">
      <w:pPr>
        <w:widowControl w:val="0"/>
        <w:spacing w:line="360" w:lineRule="auto"/>
        <w:jc w:val="both"/>
        <w:rPr>
          <w:rFonts w:ascii="Arial" w:hAnsi="Arial" w:cs="Arial"/>
          <w:bCs/>
          <w:sz w:val="22"/>
          <w:szCs w:val="22"/>
        </w:rPr>
      </w:pPr>
      <w:r w:rsidRPr="0088595C">
        <w:rPr>
          <w:rFonts w:ascii="Arial" w:hAnsi="Arial" w:cs="Arial"/>
          <w:bCs/>
          <w:sz w:val="22"/>
          <w:szCs w:val="22"/>
        </w:rPr>
        <w:t xml:space="preserve">Jeroen </w:t>
      </w:r>
      <w:proofErr w:type="spellStart"/>
      <w:r w:rsidRPr="0088595C">
        <w:rPr>
          <w:rFonts w:ascii="Arial" w:hAnsi="Arial" w:cs="Arial"/>
          <w:bCs/>
          <w:sz w:val="22"/>
          <w:szCs w:val="22"/>
        </w:rPr>
        <w:t>Ebus</w:t>
      </w:r>
      <w:proofErr w:type="spellEnd"/>
      <w:r w:rsidRPr="0088595C">
        <w:rPr>
          <w:rFonts w:ascii="Arial" w:hAnsi="Arial" w:cs="Arial"/>
          <w:bCs/>
          <w:sz w:val="22"/>
          <w:szCs w:val="22"/>
        </w:rPr>
        <w:t xml:space="preserve">, Managing </w:t>
      </w:r>
      <w:proofErr w:type="spellStart"/>
      <w:r w:rsidRPr="0088595C">
        <w:rPr>
          <w:rFonts w:ascii="Arial" w:hAnsi="Arial" w:cs="Arial"/>
          <w:bCs/>
          <w:sz w:val="22"/>
          <w:szCs w:val="22"/>
        </w:rPr>
        <w:t>Director</w:t>
      </w:r>
      <w:proofErr w:type="spellEnd"/>
      <w:r w:rsidRPr="0088595C">
        <w:rPr>
          <w:rFonts w:ascii="Arial" w:hAnsi="Arial" w:cs="Arial"/>
          <w:bCs/>
          <w:sz w:val="22"/>
          <w:szCs w:val="22"/>
        </w:rPr>
        <w:t xml:space="preserve"> von Rockpanel</w:t>
      </w:r>
      <w:r w:rsidR="00566A67" w:rsidRPr="0088595C">
        <w:rPr>
          <w:rFonts w:ascii="Arial" w:hAnsi="Arial" w:cs="Arial"/>
          <w:bCs/>
          <w:sz w:val="22"/>
          <w:szCs w:val="22"/>
        </w:rPr>
        <w:t>,</w:t>
      </w:r>
      <w:r w:rsidR="00DF1D4C" w:rsidRPr="0088595C">
        <w:rPr>
          <w:rFonts w:ascii="Arial" w:hAnsi="Arial" w:cs="Arial"/>
          <w:bCs/>
          <w:sz w:val="22"/>
          <w:szCs w:val="22"/>
        </w:rPr>
        <w:t xml:space="preserve"> betont: „Rockpanel </w:t>
      </w:r>
      <w:r w:rsidR="00AF6D9E" w:rsidRPr="0088595C">
        <w:rPr>
          <w:rFonts w:ascii="Arial" w:hAnsi="Arial" w:cs="Arial"/>
          <w:bCs/>
          <w:sz w:val="22"/>
          <w:szCs w:val="22"/>
        </w:rPr>
        <w:t>hält</w:t>
      </w:r>
      <w:r w:rsidR="00DF1D4C" w:rsidRPr="0088595C">
        <w:rPr>
          <w:rFonts w:ascii="Arial" w:hAnsi="Arial" w:cs="Arial"/>
          <w:bCs/>
          <w:sz w:val="22"/>
          <w:szCs w:val="22"/>
        </w:rPr>
        <w:t xml:space="preserve"> aktuelle </w:t>
      </w:r>
      <w:r w:rsidR="00AF6D9E" w:rsidRPr="0088595C">
        <w:rPr>
          <w:rFonts w:ascii="Arial" w:hAnsi="Arial" w:cs="Arial"/>
          <w:bCs/>
          <w:sz w:val="22"/>
          <w:szCs w:val="22"/>
        </w:rPr>
        <w:t>EPDs</w:t>
      </w:r>
      <w:r w:rsidR="00DF1D4C" w:rsidRPr="0088595C">
        <w:rPr>
          <w:rFonts w:ascii="Arial" w:hAnsi="Arial" w:cs="Arial"/>
          <w:bCs/>
          <w:sz w:val="22"/>
          <w:szCs w:val="22"/>
        </w:rPr>
        <w:t xml:space="preserve"> </w:t>
      </w:r>
      <w:r w:rsidR="00AF6D9E" w:rsidRPr="0088595C">
        <w:rPr>
          <w:rFonts w:ascii="Arial" w:hAnsi="Arial" w:cs="Arial"/>
          <w:bCs/>
          <w:sz w:val="22"/>
          <w:szCs w:val="22"/>
        </w:rPr>
        <w:t>aller lieferbaren Produkte bereit</w:t>
      </w:r>
      <w:r w:rsidR="00DF1D4C" w:rsidRPr="0088595C">
        <w:rPr>
          <w:rFonts w:ascii="Arial" w:hAnsi="Arial" w:cs="Arial"/>
          <w:bCs/>
          <w:sz w:val="22"/>
          <w:szCs w:val="22"/>
        </w:rPr>
        <w:t xml:space="preserve"> und fördert damit den Weg hin zu </w:t>
      </w:r>
      <w:r w:rsidR="00AF6D9E" w:rsidRPr="0088595C">
        <w:rPr>
          <w:rFonts w:ascii="Arial" w:hAnsi="Arial" w:cs="Arial"/>
          <w:bCs/>
          <w:sz w:val="22"/>
          <w:szCs w:val="22"/>
        </w:rPr>
        <w:t>echter Transparenz. Sie erleichter</w:t>
      </w:r>
      <w:r w:rsidR="007B3E9C">
        <w:rPr>
          <w:rFonts w:ascii="Arial" w:hAnsi="Arial" w:cs="Arial"/>
          <w:bCs/>
          <w:sz w:val="22"/>
          <w:szCs w:val="22"/>
        </w:rPr>
        <w:t>n</w:t>
      </w:r>
      <w:r w:rsidR="00AF6D9E" w:rsidRPr="0088595C">
        <w:rPr>
          <w:rFonts w:ascii="Arial" w:hAnsi="Arial" w:cs="Arial"/>
          <w:bCs/>
          <w:sz w:val="22"/>
          <w:szCs w:val="22"/>
        </w:rPr>
        <w:t xml:space="preserve"> </w:t>
      </w:r>
      <w:r w:rsidR="00DF1D4C" w:rsidRPr="0088595C">
        <w:rPr>
          <w:rFonts w:ascii="Arial" w:hAnsi="Arial" w:cs="Arial"/>
          <w:bCs/>
          <w:sz w:val="22"/>
          <w:szCs w:val="22"/>
        </w:rPr>
        <w:t>nachhaltige</w:t>
      </w:r>
      <w:r w:rsidR="00AF6D9E" w:rsidRPr="0088595C">
        <w:rPr>
          <w:rFonts w:ascii="Arial" w:hAnsi="Arial" w:cs="Arial"/>
          <w:bCs/>
          <w:sz w:val="22"/>
          <w:szCs w:val="22"/>
        </w:rPr>
        <w:t>s</w:t>
      </w:r>
      <w:r w:rsidR="00DF1D4C" w:rsidRPr="0088595C">
        <w:rPr>
          <w:rFonts w:ascii="Arial" w:hAnsi="Arial" w:cs="Arial"/>
          <w:bCs/>
          <w:sz w:val="22"/>
          <w:szCs w:val="22"/>
        </w:rPr>
        <w:t xml:space="preserve"> Bauen und </w:t>
      </w:r>
      <w:r w:rsidR="007B3E9C">
        <w:rPr>
          <w:rFonts w:ascii="Arial" w:hAnsi="Arial" w:cs="Arial"/>
          <w:bCs/>
          <w:sz w:val="22"/>
          <w:szCs w:val="22"/>
        </w:rPr>
        <w:t>sind</w:t>
      </w:r>
      <w:r w:rsidR="007B3E9C" w:rsidRPr="0088595C">
        <w:rPr>
          <w:rFonts w:ascii="Arial" w:hAnsi="Arial" w:cs="Arial"/>
          <w:bCs/>
          <w:sz w:val="22"/>
          <w:szCs w:val="22"/>
        </w:rPr>
        <w:t xml:space="preserve"> </w:t>
      </w:r>
      <w:r w:rsidR="00AF6D9E" w:rsidRPr="0088595C">
        <w:rPr>
          <w:rFonts w:ascii="Arial" w:hAnsi="Arial" w:cs="Arial"/>
          <w:bCs/>
          <w:sz w:val="22"/>
          <w:szCs w:val="22"/>
        </w:rPr>
        <w:t>ein Schritt zu</w:t>
      </w:r>
      <w:r w:rsidR="00DF1D4C" w:rsidRPr="0088595C">
        <w:rPr>
          <w:rFonts w:ascii="Arial" w:hAnsi="Arial" w:cs="Arial"/>
          <w:bCs/>
          <w:sz w:val="22"/>
          <w:szCs w:val="22"/>
        </w:rPr>
        <w:t xml:space="preserve"> eine</w:t>
      </w:r>
      <w:r w:rsidR="00AF6D9E" w:rsidRPr="0088595C">
        <w:rPr>
          <w:rFonts w:ascii="Arial" w:hAnsi="Arial" w:cs="Arial"/>
          <w:bCs/>
          <w:sz w:val="22"/>
          <w:szCs w:val="22"/>
        </w:rPr>
        <w:t>r</w:t>
      </w:r>
      <w:r w:rsidR="00DF1D4C" w:rsidRPr="0088595C">
        <w:rPr>
          <w:rFonts w:ascii="Arial" w:hAnsi="Arial" w:cs="Arial"/>
          <w:bCs/>
          <w:sz w:val="22"/>
          <w:szCs w:val="22"/>
        </w:rPr>
        <w:t xml:space="preserve"> funktionierende</w:t>
      </w:r>
      <w:r w:rsidR="00AF6D9E" w:rsidRPr="0088595C">
        <w:rPr>
          <w:rFonts w:ascii="Arial" w:hAnsi="Arial" w:cs="Arial"/>
          <w:bCs/>
          <w:sz w:val="22"/>
          <w:szCs w:val="22"/>
        </w:rPr>
        <w:t>n</w:t>
      </w:r>
      <w:r w:rsidR="00DF1D4C" w:rsidRPr="0088595C">
        <w:rPr>
          <w:rFonts w:ascii="Arial" w:hAnsi="Arial" w:cs="Arial"/>
          <w:bCs/>
          <w:sz w:val="22"/>
          <w:szCs w:val="22"/>
        </w:rPr>
        <w:t xml:space="preserve"> Kreislaufwirtschaft in der Bauwirtschaft.“</w:t>
      </w:r>
      <w:r w:rsidRPr="0088595C">
        <w:rPr>
          <w:rFonts w:ascii="Arial" w:hAnsi="Arial" w:cs="Arial"/>
          <w:bCs/>
          <w:sz w:val="22"/>
          <w:szCs w:val="22"/>
        </w:rPr>
        <w:t xml:space="preserve"> </w:t>
      </w:r>
    </w:p>
    <w:p w14:paraId="0C9CDEC3" w14:textId="77777777" w:rsidR="0057728B" w:rsidRDefault="0057728B" w:rsidP="00C35F33">
      <w:pPr>
        <w:widowControl w:val="0"/>
        <w:spacing w:line="360" w:lineRule="auto"/>
        <w:jc w:val="both"/>
        <w:rPr>
          <w:rFonts w:ascii="Arial" w:hAnsi="Arial" w:cs="Arial"/>
          <w:bCs/>
          <w:sz w:val="22"/>
          <w:szCs w:val="22"/>
        </w:rPr>
      </w:pPr>
    </w:p>
    <w:p w14:paraId="5C4AE944" w14:textId="319BA49B" w:rsidR="00F6512D" w:rsidRDefault="00D2726F" w:rsidP="00C35F33">
      <w:pPr>
        <w:widowControl w:val="0"/>
        <w:spacing w:line="360" w:lineRule="auto"/>
        <w:jc w:val="both"/>
        <w:rPr>
          <w:rFonts w:ascii="Arial" w:hAnsi="Arial" w:cs="Arial"/>
          <w:i/>
          <w:sz w:val="18"/>
          <w:szCs w:val="18"/>
        </w:rPr>
      </w:pPr>
      <w:r w:rsidRPr="00F44F7B">
        <w:rPr>
          <w:rFonts w:ascii="Arial" w:hAnsi="Arial" w:cs="Arial"/>
          <w:i/>
          <w:sz w:val="18"/>
          <w:szCs w:val="18"/>
        </w:rPr>
        <w:t>Foto</w:t>
      </w:r>
      <w:r w:rsidR="002A65ED">
        <w:rPr>
          <w:rFonts w:ascii="Arial" w:hAnsi="Arial" w:cs="Arial"/>
          <w:i/>
          <w:sz w:val="18"/>
          <w:szCs w:val="18"/>
        </w:rPr>
        <w:t>s</w:t>
      </w:r>
      <w:r w:rsidR="00CE72C5" w:rsidRPr="00F44F7B">
        <w:rPr>
          <w:rFonts w:ascii="Arial" w:hAnsi="Arial" w:cs="Arial"/>
          <w:i/>
          <w:sz w:val="18"/>
          <w:szCs w:val="18"/>
        </w:rPr>
        <w:t xml:space="preserve">: </w:t>
      </w:r>
      <w:r w:rsidR="00AD087B">
        <w:rPr>
          <w:rFonts w:ascii="Arial" w:hAnsi="Arial" w:cs="Arial"/>
          <w:i/>
          <w:sz w:val="18"/>
          <w:szCs w:val="18"/>
        </w:rPr>
        <w:t>Rockpanel</w:t>
      </w:r>
      <w:r w:rsidR="00717DA2" w:rsidRPr="00717DA2">
        <w:rPr>
          <w:rFonts w:ascii="Arial" w:hAnsi="Arial" w:cs="Arial"/>
          <w:sz w:val="20"/>
          <w:vertAlign w:val="superscript"/>
        </w:rPr>
        <w:t>®</w:t>
      </w:r>
      <w:r w:rsidR="00CD01B0">
        <w:rPr>
          <w:rFonts w:ascii="Arial" w:hAnsi="Arial" w:cs="Arial"/>
          <w:i/>
          <w:sz w:val="18"/>
          <w:szCs w:val="18"/>
        </w:rPr>
        <w:t xml:space="preserve"> </w:t>
      </w:r>
    </w:p>
    <w:p w14:paraId="2C3E431D" w14:textId="77777777" w:rsidR="0088595C" w:rsidRDefault="0088595C" w:rsidP="0088595C">
      <w:pPr>
        <w:rPr>
          <w:rFonts w:ascii="Arial" w:hAnsi="Arial" w:cs="Arial"/>
          <w:i/>
          <w:sz w:val="18"/>
          <w:szCs w:val="18"/>
        </w:rPr>
      </w:pPr>
    </w:p>
    <w:p w14:paraId="10C2B4B0" w14:textId="77777777" w:rsidR="00B14D44" w:rsidRDefault="0088595C" w:rsidP="0088595C">
      <w:pPr>
        <w:tabs>
          <w:tab w:val="left" w:pos="7088"/>
        </w:tabs>
        <w:ind w:right="-10"/>
        <w:jc w:val="both"/>
        <w:rPr>
          <w:rFonts w:ascii="Arial" w:hAnsi="Arial" w:cs="Arial"/>
          <w:i/>
          <w:sz w:val="18"/>
          <w:szCs w:val="18"/>
        </w:rPr>
      </w:pPr>
      <w:r w:rsidRPr="00F44F7B">
        <w:rPr>
          <w:rFonts w:ascii="Arial" w:hAnsi="Arial" w:cs="Arial"/>
          <w:i/>
          <w:sz w:val="18"/>
          <w:szCs w:val="18"/>
        </w:rPr>
        <w:t>Abdruck frei. Beleg erbeten.</w:t>
      </w:r>
      <w:r>
        <w:rPr>
          <w:rFonts w:ascii="Arial" w:hAnsi="Arial" w:cs="Arial"/>
          <w:i/>
          <w:sz w:val="18"/>
          <w:szCs w:val="18"/>
        </w:rPr>
        <w:t xml:space="preserve"> </w:t>
      </w:r>
    </w:p>
    <w:p w14:paraId="2D5A4C6B" w14:textId="6B50AB26" w:rsidR="00952A6A" w:rsidRPr="00F44F7B" w:rsidRDefault="0088595C" w:rsidP="0088595C">
      <w:pPr>
        <w:tabs>
          <w:tab w:val="left" w:pos="7088"/>
        </w:tabs>
        <w:ind w:right="-10"/>
        <w:jc w:val="both"/>
        <w:rPr>
          <w:rFonts w:ascii="Arial" w:hAnsi="Arial" w:cs="Arial"/>
          <w:i/>
          <w:sz w:val="18"/>
          <w:szCs w:val="18"/>
        </w:rPr>
      </w:pPr>
      <w:r w:rsidRPr="009972E4">
        <w:rPr>
          <w:rFonts w:ascii="Arial" w:hAnsi="Arial" w:cs="Arial"/>
          <w:i/>
          <w:sz w:val="18"/>
          <w:szCs w:val="18"/>
        </w:rPr>
        <w:t xml:space="preserve">Dr. Sälzer Pressedienst, </w:t>
      </w:r>
      <w:proofErr w:type="spellStart"/>
      <w:r w:rsidRPr="009972E4">
        <w:rPr>
          <w:rFonts w:ascii="Arial" w:hAnsi="Arial" w:cs="Arial"/>
          <w:i/>
          <w:sz w:val="18"/>
          <w:szCs w:val="18"/>
        </w:rPr>
        <w:t>Lensbachstraße</w:t>
      </w:r>
      <w:proofErr w:type="spellEnd"/>
      <w:r w:rsidRPr="009972E4">
        <w:rPr>
          <w:rFonts w:ascii="Arial" w:hAnsi="Arial" w:cs="Arial"/>
          <w:i/>
          <w:sz w:val="18"/>
          <w:szCs w:val="18"/>
        </w:rPr>
        <w:t xml:space="preserve"> 10, 52159 Roetgen</w:t>
      </w:r>
    </w:p>
    <w:sectPr w:rsidR="00952A6A" w:rsidRPr="00F44F7B" w:rsidSect="005856A0">
      <w:headerReference w:type="even" r:id="rId14"/>
      <w:headerReference w:type="default" r:id="rId15"/>
      <w:footerReference w:type="even" r:id="rId16"/>
      <w:footerReference w:type="default" r:id="rId17"/>
      <w:pgSz w:w="11906" w:h="16838" w:code="9"/>
      <w:pgMar w:top="3289" w:right="3402" w:bottom="79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31A2" w14:textId="77777777" w:rsidR="00E50224" w:rsidRDefault="00E50224">
      <w:r>
        <w:separator/>
      </w:r>
    </w:p>
  </w:endnote>
  <w:endnote w:type="continuationSeparator" w:id="0">
    <w:p w14:paraId="59C4FADB" w14:textId="77777777" w:rsidR="00E50224" w:rsidRDefault="00E5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0424" w14:textId="77777777" w:rsidR="00287CDB" w:rsidRDefault="007F4608">
    <w:pPr>
      <w:pStyle w:val="Fuzeile"/>
      <w:framePr w:wrap="around" w:vAnchor="text" w:hAnchor="margin" w:xAlign="right" w:y="1"/>
      <w:rPr>
        <w:rStyle w:val="Seitenzahl"/>
      </w:rPr>
    </w:pPr>
    <w:r>
      <w:rPr>
        <w:rStyle w:val="Seitenzahl"/>
      </w:rPr>
      <w:fldChar w:fldCharType="begin"/>
    </w:r>
    <w:r w:rsidR="00287CDB">
      <w:rPr>
        <w:rStyle w:val="Seitenzahl"/>
      </w:rPr>
      <w:instrText xml:space="preserve">PAGE  </w:instrText>
    </w:r>
    <w:r>
      <w:rPr>
        <w:rStyle w:val="Seitenzahl"/>
      </w:rPr>
      <w:fldChar w:fldCharType="separate"/>
    </w:r>
    <w:r w:rsidR="002171EE">
      <w:rPr>
        <w:rStyle w:val="Seitenzahl"/>
        <w:noProof/>
      </w:rPr>
      <w:t>11</w:t>
    </w:r>
    <w:r>
      <w:rPr>
        <w:rStyle w:val="Seitenzahl"/>
      </w:rPr>
      <w:fldChar w:fldCharType="end"/>
    </w:r>
  </w:p>
  <w:p w14:paraId="33E1BF48" w14:textId="77777777" w:rsidR="00287CDB" w:rsidRDefault="00287CD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959600"/>
      <w:docPartObj>
        <w:docPartGallery w:val="Page Numbers (Bottom of Page)"/>
        <w:docPartUnique/>
      </w:docPartObj>
    </w:sdtPr>
    <w:sdtEndPr>
      <w:rPr>
        <w:rFonts w:ascii="Arial" w:hAnsi="Arial" w:cs="Arial"/>
        <w:sz w:val="20"/>
      </w:rPr>
    </w:sdtEndPr>
    <w:sdtContent>
      <w:p w14:paraId="5AD8C658" w14:textId="77777777" w:rsidR="003A313F" w:rsidRPr="00CE33EA" w:rsidRDefault="00D43A07">
        <w:pPr>
          <w:pStyle w:val="Fuzeile"/>
          <w:jc w:val="right"/>
          <w:rPr>
            <w:rFonts w:ascii="Arial" w:hAnsi="Arial" w:cs="Arial"/>
            <w:sz w:val="20"/>
          </w:rPr>
        </w:pPr>
        <w:r>
          <w:rPr>
            <w:b/>
            <w:noProof/>
            <w:sz w:val="20"/>
          </w:rPr>
          <mc:AlternateContent>
            <mc:Choice Requires="wps">
              <w:drawing>
                <wp:anchor distT="0" distB="0" distL="114300" distR="114300" simplePos="0" relativeHeight="251658752" behindDoc="1" locked="0" layoutInCell="0" allowOverlap="1" wp14:anchorId="1FF18468" wp14:editId="0F71546A">
                  <wp:simplePos x="0" y="0"/>
                  <wp:positionH relativeFrom="column">
                    <wp:posOffset>4956810</wp:posOffset>
                  </wp:positionH>
                  <wp:positionV relativeFrom="paragraph">
                    <wp:posOffset>-2418715</wp:posOffset>
                  </wp:positionV>
                  <wp:extent cx="1960245" cy="2336800"/>
                  <wp:effectExtent l="0" t="0" r="1905"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33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18863" w14:textId="77777777" w:rsidR="001A770F" w:rsidRDefault="00A52814" w:rsidP="00D43A07">
                              <w:pPr>
                                <w:tabs>
                                  <w:tab w:val="left" w:pos="462"/>
                                </w:tabs>
                                <w:spacing w:line="200" w:lineRule="exact"/>
                                <w:ind w:right="125"/>
                                <w:rPr>
                                  <w:rFonts w:ascii="Arial" w:hAnsi="Arial"/>
                                  <w:color w:val="000000"/>
                                  <w:spacing w:val="8"/>
                                  <w:sz w:val="16"/>
                                  <w:lang w:val="da-DK"/>
                                </w:rPr>
                              </w:pPr>
                              <w:r w:rsidRPr="002C2C8F">
                                <w:rPr>
                                  <w:rFonts w:ascii="Arial" w:hAnsi="Arial"/>
                                  <w:color w:val="000000"/>
                                  <w:spacing w:val="8"/>
                                  <w:sz w:val="16"/>
                                  <w:lang w:val="da-DK"/>
                                </w:rPr>
                                <w:t xml:space="preserve">Rockpanel </w:t>
                              </w:r>
                            </w:p>
                            <w:p w14:paraId="7EEA067E" w14:textId="77777777" w:rsidR="00717DA2" w:rsidRPr="002C2C8F" w:rsidRDefault="00717DA2"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(ROCKWOOL B.V.)</w:t>
                              </w:r>
                            </w:p>
                            <w:p w14:paraId="73080961" w14:textId="77777777" w:rsidR="00D43A07" w:rsidRPr="002C2C8F" w:rsidRDefault="001A770F" w:rsidP="00D43A07">
                              <w:pPr>
                                <w:tabs>
                                  <w:tab w:val="left" w:pos="462"/>
                                </w:tabs>
                                <w:spacing w:line="200" w:lineRule="exact"/>
                                <w:ind w:right="125"/>
                                <w:rPr>
                                  <w:rFonts w:ascii="Arial" w:hAnsi="Arial"/>
                                  <w:color w:val="000000"/>
                                  <w:spacing w:val="8"/>
                                  <w:sz w:val="16"/>
                                  <w:lang w:val="da-DK"/>
                                </w:rPr>
                              </w:pPr>
                              <w:r w:rsidRPr="002C2C8F">
                                <w:rPr>
                                  <w:rFonts w:ascii="Arial" w:hAnsi="Arial"/>
                                  <w:color w:val="000000"/>
                                  <w:spacing w:val="8"/>
                                  <w:sz w:val="16"/>
                                  <w:lang w:val="da-DK"/>
                                </w:rPr>
                                <w:t>Holger Klomp</w:t>
                              </w:r>
                            </w:p>
                            <w:p w14:paraId="165CC6F3"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004923BC"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10EC9367" w14:textId="77777777" w:rsidR="00D43A07" w:rsidRPr="002C2C8F" w:rsidRDefault="00D43A07"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 xml:space="preserve">Fon: </w:t>
                              </w:r>
                              <w:r w:rsidRPr="002C2C8F">
                                <w:rPr>
                                  <w:rFonts w:ascii="Arial" w:hAnsi="Arial"/>
                                  <w:color w:val="000000"/>
                                  <w:spacing w:val="8"/>
                                  <w:sz w:val="16"/>
                                  <w:lang w:val="nl-NL"/>
                                </w:rPr>
                                <w:tab/>
                              </w:r>
                              <w:r w:rsidR="001A770F" w:rsidRPr="002C2C8F">
                                <w:rPr>
                                  <w:rFonts w:ascii="Arial" w:hAnsi="Arial"/>
                                  <w:color w:val="000000"/>
                                  <w:spacing w:val="8"/>
                                  <w:sz w:val="16"/>
                                  <w:lang w:val="nl-NL"/>
                                </w:rPr>
                                <w:t>+49 151 15250 545</w:t>
                              </w:r>
                            </w:p>
                            <w:p w14:paraId="5EDFA16C"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holger.klomp@rockwool.com</w:t>
                              </w:r>
                            </w:p>
                            <w:p w14:paraId="44408D9F" w14:textId="77777777" w:rsidR="00D43A07" w:rsidRPr="002C2C8F" w:rsidRDefault="00A52814"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www.rockpanel</w:t>
                              </w:r>
                              <w:r w:rsidR="00D43A07" w:rsidRPr="002C2C8F">
                                <w:rPr>
                                  <w:rFonts w:ascii="Arial" w:hAnsi="Arial"/>
                                  <w:color w:val="000000"/>
                                  <w:spacing w:val="8"/>
                                  <w:sz w:val="16"/>
                                  <w:lang w:val="nl-NL"/>
                                </w:rPr>
                                <w:t>.de</w:t>
                              </w:r>
                            </w:p>
                            <w:p w14:paraId="7B85F38F" w14:textId="77777777" w:rsidR="00D43A07" w:rsidRPr="002C2C8F" w:rsidRDefault="00D43A07" w:rsidP="00D43A07">
                              <w:pPr>
                                <w:tabs>
                                  <w:tab w:val="left" w:pos="462"/>
                                </w:tabs>
                                <w:spacing w:line="200" w:lineRule="exact"/>
                                <w:ind w:right="125"/>
                                <w:rPr>
                                  <w:rFonts w:ascii="Arial" w:hAnsi="Arial"/>
                                  <w:color w:val="000000"/>
                                  <w:spacing w:val="8"/>
                                  <w:sz w:val="16"/>
                                  <w:lang w:val="nl-NL"/>
                                </w:rPr>
                              </w:pPr>
                            </w:p>
                            <w:p w14:paraId="5CDDBD3E" w14:textId="77777777" w:rsidR="00717DA2" w:rsidRPr="00DC5B15" w:rsidRDefault="00717DA2" w:rsidP="00D43A07">
                              <w:pPr>
                                <w:tabs>
                                  <w:tab w:val="left" w:pos="462"/>
                                </w:tabs>
                                <w:spacing w:line="200" w:lineRule="exact"/>
                                <w:ind w:right="125"/>
                                <w:rPr>
                                  <w:rFonts w:ascii="Arial" w:hAnsi="Arial"/>
                                  <w:color w:val="000000"/>
                                  <w:spacing w:val="8"/>
                                  <w:sz w:val="16"/>
                                  <w:lang w:val="nl-NL"/>
                                </w:rPr>
                              </w:pPr>
                            </w:p>
                            <w:p w14:paraId="41B1DCF3"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5F761F8E"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51A57D27" w14:textId="77777777" w:rsidR="00D43A07" w:rsidRPr="003C5D11" w:rsidRDefault="00D43A07" w:rsidP="00D43A07">
                              <w:pPr>
                                <w:tabs>
                                  <w:tab w:val="left" w:pos="462"/>
                                </w:tabs>
                                <w:spacing w:line="200" w:lineRule="exact"/>
                                <w:ind w:right="125"/>
                                <w:rPr>
                                  <w:rFonts w:ascii="Arial" w:hAnsi="Arial"/>
                                  <w:color w:val="000000"/>
                                  <w:spacing w:val="8"/>
                                  <w:sz w:val="16"/>
                                </w:rPr>
                              </w:pPr>
                              <w:proofErr w:type="spellStart"/>
                              <w:r w:rsidRPr="003C5D11">
                                <w:rPr>
                                  <w:rFonts w:ascii="Arial" w:hAnsi="Arial"/>
                                  <w:color w:val="000000"/>
                                  <w:spacing w:val="8"/>
                                  <w:sz w:val="16"/>
                                </w:rPr>
                                <w:t>Lensbachstraße</w:t>
                              </w:r>
                              <w:proofErr w:type="spellEnd"/>
                              <w:r w:rsidRPr="003C5D11">
                                <w:rPr>
                                  <w:rFonts w:ascii="Arial" w:hAnsi="Arial"/>
                                  <w:color w:val="000000"/>
                                  <w:spacing w:val="8"/>
                                  <w:sz w:val="16"/>
                                </w:rPr>
                                <w:t xml:space="preserve"> 10</w:t>
                              </w:r>
                            </w:p>
                            <w:p w14:paraId="54BF1097"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0EC5F60"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4713BCA4"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5B38C674"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2C22390B"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37F319DD" w14:textId="77777777" w:rsidR="00D43A07" w:rsidRDefault="00D43A07" w:rsidP="00D43A07">
                              <w:pPr>
                                <w:ind w:right="126"/>
                                <w:rPr>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18468" id="_x0000_t202" coordsize="21600,21600" o:spt="202" path="m,l,21600r21600,l21600,xe">
                  <v:stroke joinstyle="miter"/>
                  <v:path gradientshapeok="t" o:connecttype="rect"/>
                </v:shapetype>
                <v:shape id="Text Box 2" o:spid="_x0000_s1029" type="#_x0000_t202" style="position:absolute;left:0;text-align:left;margin-left:390.3pt;margin-top:-190.45pt;width:154.35pt;height:1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" o:allowincell="f" filled="f" stroked="f">
                  <v:textbox inset="0,0,0,0">
                    <w:txbxContent>
                      <w:p w14:paraId="1C518863" w14:textId="77777777" w:rsidR="001A770F" w:rsidRDefault="00A52814" w:rsidP="00D43A07">
                        <w:pPr>
                          <w:tabs>
                            <w:tab w:val="left" w:pos="462"/>
                          </w:tabs>
                          <w:spacing w:line="200" w:lineRule="exact"/>
                          <w:ind w:right="125"/>
                          <w:rPr>
                            <w:rFonts w:ascii="Arial" w:hAnsi="Arial"/>
                            <w:color w:val="000000"/>
                            <w:spacing w:val="8"/>
                            <w:sz w:val="16"/>
                            <w:lang w:val="da-DK"/>
                          </w:rPr>
                        </w:pPr>
                        <w:r w:rsidRPr="002C2C8F">
                          <w:rPr>
                            <w:rFonts w:ascii="Arial" w:hAnsi="Arial"/>
                            <w:color w:val="000000"/>
                            <w:spacing w:val="8"/>
                            <w:sz w:val="16"/>
                            <w:lang w:val="da-DK"/>
                          </w:rPr>
                          <w:t xml:space="preserve">Rockpanel </w:t>
                        </w:r>
                      </w:p>
                      <w:p w14:paraId="7EEA067E" w14:textId="77777777" w:rsidR="00717DA2" w:rsidRPr="002C2C8F" w:rsidRDefault="00717DA2"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(ROCKWOOL B.V.)</w:t>
                        </w:r>
                      </w:p>
                      <w:p w14:paraId="73080961" w14:textId="77777777" w:rsidR="00D43A07" w:rsidRPr="002C2C8F" w:rsidRDefault="001A770F" w:rsidP="00D43A07">
                        <w:pPr>
                          <w:tabs>
                            <w:tab w:val="left" w:pos="462"/>
                          </w:tabs>
                          <w:spacing w:line="200" w:lineRule="exact"/>
                          <w:ind w:right="125"/>
                          <w:rPr>
                            <w:rFonts w:ascii="Arial" w:hAnsi="Arial"/>
                            <w:color w:val="000000"/>
                            <w:spacing w:val="8"/>
                            <w:sz w:val="16"/>
                            <w:lang w:val="da-DK"/>
                          </w:rPr>
                        </w:pPr>
                        <w:r w:rsidRPr="002C2C8F">
                          <w:rPr>
                            <w:rFonts w:ascii="Arial" w:hAnsi="Arial"/>
                            <w:color w:val="000000"/>
                            <w:spacing w:val="8"/>
                            <w:sz w:val="16"/>
                            <w:lang w:val="da-DK"/>
                          </w:rPr>
                          <w:t>Holger Klomp</w:t>
                        </w:r>
                      </w:p>
                      <w:p w14:paraId="165CC6F3"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004923BC"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10EC9367" w14:textId="77777777" w:rsidR="00D43A07" w:rsidRPr="002C2C8F" w:rsidRDefault="00D43A07"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 xml:space="preserve">Fon: </w:t>
                        </w:r>
                        <w:r w:rsidRPr="002C2C8F">
                          <w:rPr>
                            <w:rFonts w:ascii="Arial" w:hAnsi="Arial"/>
                            <w:color w:val="000000"/>
                            <w:spacing w:val="8"/>
                            <w:sz w:val="16"/>
                            <w:lang w:val="nl-NL"/>
                          </w:rPr>
                          <w:tab/>
                        </w:r>
                        <w:r w:rsidR="001A770F" w:rsidRPr="002C2C8F">
                          <w:rPr>
                            <w:rFonts w:ascii="Arial" w:hAnsi="Arial"/>
                            <w:color w:val="000000"/>
                            <w:spacing w:val="8"/>
                            <w:sz w:val="16"/>
                            <w:lang w:val="nl-NL"/>
                          </w:rPr>
                          <w:t>+49 151 15250 545</w:t>
                        </w:r>
                      </w:p>
                      <w:p w14:paraId="5EDFA16C"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holger.klomp@rockwool.com</w:t>
                        </w:r>
                      </w:p>
                      <w:p w14:paraId="44408D9F" w14:textId="77777777" w:rsidR="00D43A07" w:rsidRPr="002C2C8F" w:rsidRDefault="00A52814"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www.rockpanel</w:t>
                        </w:r>
                        <w:r w:rsidR="00D43A07" w:rsidRPr="002C2C8F">
                          <w:rPr>
                            <w:rFonts w:ascii="Arial" w:hAnsi="Arial"/>
                            <w:color w:val="000000"/>
                            <w:spacing w:val="8"/>
                            <w:sz w:val="16"/>
                            <w:lang w:val="nl-NL"/>
                          </w:rPr>
                          <w:t>.de</w:t>
                        </w:r>
                      </w:p>
                      <w:p w14:paraId="7B85F38F" w14:textId="77777777" w:rsidR="00D43A07" w:rsidRPr="002C2C8F" w:rsidRDefault="00D43A07" w:rsidP="00D43A07">
                        <w:pPr>
                          <w:tabs>
                            <w:tab w:val="left" w:pos="462"/>
                          </w:tabs>
                          <w:spacing w:line="200" w:lineRule="exact"/>
                          <w:ind w:right="125"/>
                          <w:rPr>
                            <w:rFonts w:ascii="Arial" w:hAnsi="Arial"/>
                            <w:color w:val="000000"/>
                            <w:spacing w:val="8"/>
                            <w:sz w:val="16"/>
                            <w:lang w:val="nl-NL"/>
                          </w:rPr>
                        </w:pPr>
                      </w:p>
                      <w:p w14:paraId="5CDDBD3E" w14:textId="77777777" w:rsidR="00717DA2" w:rsidRPr="00DC5B15" w:rsidRDefault="00717DA2" w:rsidP="00D43A07">
                        <w:pPr>
                          <w:tabs>
                            <w:tab w:val="left" w:pos="462"/>
                          </w:tabs>
                          <w:spacing w:line="200" w:lineRule="exact"/>
                          <w:ind w:right="125"/>
                          <w:rPr>
                            <w:rFonts w:ascii="Arial" w:hAnsi="Arial"/>
                            <w:color w:val="000000"/>
                            <w:spacing w:val="8"/>
                            <w:sz w:val="16"/>
                            <w:lang w:val="nl-NL"/>
                          </w:rPr>
                        </w:pPr>
                      </w:p>
                      <w:p w14:paraId="41B1DCF3"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5F761F8E"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51A57D27" w14:textId="77777777" w:rsidR="00D43A07" w:rsidRPr="003C5D11" w:rsidRDefault="00D43A07" w:rsidP="00D43A07">
                        <w:pPr>
                          <w:tabs>
                            <w:tab w:val="left" w:pos="462"/>
                          </w:tabs>
                          <w:spacing w:line="200" w:lineRule="exact"/>
                          <w:ind w:right="125"/>
                          <w:rPr>
                            <w:rFonts w:ascii="Arial" w:hAnsi="Arial"/>
                            <w:color w:val="000000"/>
                            <w:spacing w:val="8"/>
                            <w:sz w:val="16"/>
                          </w:rPr>
                        </w:pPr>
                        <w:proofErr w:type="spellStart"/>
                        <w:r w:rsidRPr="003C5D11">
                          <w:rPr>
                            <w:rFonts w:ascii="Arial" w:hAnsi="Arial"/>
                            <w:color w:val="000000"/>
                            <w:spacing w:val="8"/>
                            <w:sz w:val="16"/>
                          </w:rPr>
                          <w:t>Lensbachstraße</w:t>
                        </w:r>
                        <w:proofErr w:type="spellEnd"/>
                        <w:r w:rsidRPr="003C5D11">
                          <w:rPr>
                            <w:rFonts w:ascii="Arial" w:hAnsi="Arial"/>
                            <w:color w:val="000000"/>
                            <w:spacing w:val="8"/>
                            <w:sz w:val="16"/>
                          </w:rPr>
                          <w:t xml:space="preserve"> 10</w:t>
                        </w:r>
                      </w:p>
                      <w:p w14:paraId="54BF1097"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0EC5F60"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4713BCA4"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5B38C674"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2C22390B"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37F319DD" w14:textId="77777777" w:rsidR="00D43A07" w:rsidRDefault="00D43A07" w:rsidP="00D43A07">
                        <w:pPr>
                          <w:ind w:right="126"/>
                          <w:rPr>
                            <w:lang w:val="fr-FR"/>
                          </w:rPr>
                        </w:pPr>
                      </w:p>
                    </w:txbxContent>
                  </v:textbox>
                </v:shape>
              </w:pict>
            </mc:Fallback>
          </mc:AlternateContent>
        </w:r>
        <w:r w:rsidR="003A313F" w:rsidRPr="00CE33EA">
          <w:rPr>
            <w:rFonts w:ascii="Arial" w:hAnsi="Arial" w:cs="Arial"/>
            <w:sz w:val="20"/>
          </w:rPr>
          <w:fldChar w:fldCharType="begin"/>
        </w:r>
        <w:r w:rsidR="003A313F" w:rsidRPr="00CE33EA">
          <w:rPr>
            <w:rFonts w:ascii="Arial" w:hAnsi="Arial" w:cs="Arial"/>
            <w:sz w:val="20"/>
          </w:rPr>
          <w:instrText>PAGE   \* MERGEFORMAT</w:instrText>
        </w:r>
        <w:r w:rsidR="003A313F" w:rsidRPr="00CE33EA">
          <w:rPr>
            <w:rFonts w:ascii="Arial" w:hAnsi="Arial" w:cs="Arial"/>
            <w:sz w:val="20"/>
          </w:rPr>
          <w:fldChar w:fldCharType="separate"/>
        </w:r>
        <w:r w:rsidR="00064868">
          <w:rPr>
            <w:rFonts w:ascii="Arial" w:hAnsi="Arial" w:cs="Arial"/>
            <w:noProof/>
            <w:sz w:val="20"/>
          </w:rPr>
          <w:t>4</w:t>
        </w:r>
        <w:r w:rsidR="003A313F" w:rsidRPr="00CE33EA">
          <w:rPr>
            <w:rFonts w:ascii="Arial" w:hAnsi="Arial" w:cs="Arial"/>
            <w:sz w:val="20"/>
          </w:rPr>
          <w:fldChar w:fldCharType="end"/>
        </w:r>
      </w:p>
    </w:sdtContent>
  </w:sdt>
  <w:p w14:paraId="493E03CC" w14:textId="77777777" w:rsidR="00287CDB" w:rsidRPr="00C7406C" w:rsidRDefault="00287CDB" w:rsidP="00C7406C">
    <w:pPr>
      <w:pStyle w:val="Fuzeile"/>
      <w:tabs>
        <w:tab w:val="clear" w:pos="4536"/>
        <w:tab w:val="clear" w:pos="9072"/>
        <w:tab w:val="left" w:pos="1044"/>
      </w:tabs>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4DBA" w14:textId="77777777" w:rsidR="00E50224" w:rsidRDefault="00E50224">
      <w:r>
        <w:separator/>
      </w:r>
    </w:p>
  </w:footnote>
  <w:footnote w:type="continuationSeparator" w:id="0">
    <w:p w14:paraId="7255EB53" w14:textId="77777777" w:rsidR="00E50224" w:rsidRDefault="00E50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4DE43" w14:textId="77777777" w:rsidR="00287CDB" w:rsidRDefault="00287CDB">
    <w:pPr>
      <w:pStyle w:val="Kopfzeile"/>
    </w:pPr>
    <w:r>
      <w:rPr>
        <w:noProof/>
      </w:rPr>
      <w:drawing>
        <wp:inline distT="0" distB="0" distL="0" distR="0" wp14:anchorId="314BEB29" wp14:editId="488962AE">
          <wp:extent cx="4671060" cy="1447800"/>
          <wp:effectExtent l="0" t="0" r="0" b="0"/>
          <wp:docPr id="15" name="Grafik 15" descr="D:\AAWORK\Kunden\Rockwool\Bilder\Logos\Logo 2017\ROCKWOOL Logo Artwork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WORK\Kunden\Rockwool\Bilder\Logos\Logo 2017\ROCKWOOL Logo Artwork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1060" cy="1447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E2F0" w14:textId="77777777" w:rsidR="00287CDB" w:rsidRDefault="00A62435">
    <w:pPr>
      <w:pStyle w:val="Kopfzeile"/>
    </w:pPr>
    <w:r>
      <w:rPr>
        <w:noProof/>
      </w:rPr>
      <w:drawing>
        <wp:anchor distT="0" distB="0" distL="114300" distR="114300" simplePos="0" relativeHeight="251659776" behindDoc="1" locked="0" layoutInCell="1" allowOverlap="1" wp14:anchorId="599B7E6F" wp14:editId="3D4E3E44">
          <wp:simplePos x="0" y="0"/>
          <wp:positionH relativeFrom="column">
            <wp:posOffset>-171450</wp:posOffset>
          </wp:positionH>
          <wp:positionV relativeFrom="paragraph">
            <wp:posOffset>130810</wp:posOffset>
          </wp:positionV>
          <wp:extent cx="2343150" cy="466090"/>
          <wp:effectExtent l="0" t="0" r="6350" b="3810"/>
          <wp:wrapNone/>
          <wp:docPr id="1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66090"/>
                  </a:xfrm>
                  <a:prstGeom prst="rect">
                    <a:avLst/>
                  </a:prstGeom>
                  <a:noFill/>
                </pic:spPr>
              </pic:pic>
            </a:graphicData>
          </a:graphic>
          <wp14:sizeRelH relativeFrom="page">
            <wp14:pctWidth>0</wp14:pctWidth>
          </wp14:sizeRelH>
          <wp14:sizeRelV relativeFrom="page">
            <wp14:pctHeight>0</wp14:pctHeight>
          </wp14:sizeRelV>
        </wp:anchor>
      </w:drawing>
    </w:r>
    <w:r w:rsidR="006967C1">
      <w:rPr>
        <w:noProof/>
        <w:sz w:val="20"/>
      </w:rPr>
      <mc:AlternateContent>
        <mc:Choice Requires="wps">
          <w:drawing>
            <wp:anchor distT="0" distB="0" distL="114300" distR="114300" simplePos="0" relativeHeight="251656704" behindDoc="1" locked="1" layoutInCell="0" allowOverlap="1" wp14:anchorId="7DB79DA7" wp14:editId="0827FF8A">
              <wp:simplePos x="0" y="0"/>
              <wp:positionH relativeFrom="page">
                <wp:posOffset>403225</wp:posOffset>
              </wp:positionH>
              <wp:positionV relativeFrom="page">
                <wp:posOffset>1612900</wp:posOffset>
              </wp:positionV>
              <wp:extent cx="6659880" cy="226695"/>
              <wp:effectExtent l="0" t="0" r="20320"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FA5D1"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P R E S S E I N F O R M A T I O N  ·   P R E S S E I N F O R M A T I O N  ·   P R E S S E I N F O R M A T I O 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79DA7" id="_x0000_t202" coordsize="21600,21600" o:spt="202" path="m,l,21600r21600,l21600,xe">
              <v:stroke joinstyle="miter"/>
              <v:path gradientshapeok="t" o:connecttype="rect"/>
            </v:shapetype>
            <v:shape id="Text Box 3" o:spid="_x0000_s1028" type="#_x0000_t202" style="position:absolute;margin-left:31.75pt;margin-top:127pt;width:524.4pt;height:1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" o:allowincell="f" filled="f" stroked="f">
              <v:textbox inset="0,0,0,0">
                <w:txbxContent>
                  <w:p w14:paraId="2BAFA5D1"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P R E S S E I N F O R M A T I O N  ·   P R E S S E I N F O R M A T I O N  ·   P R E S S E I N F O R M A T I O N</w:t>
                    </w:r>
                  </w:p>
                </w:txbxContent>
              </v:textbox>
              <w10:wrap anchorx="page" anchory="page"/>
              <w10:anchorlock/>
            </v:shape>
          </w:pict>
        </mc:Fallback>
      </mc:AlternateContent>
    </w:r>
    <w:r w:rsidR="006967C1">
      <w:rPr>
        <w:noProof/>
        <w:sz w:val="20"/>
      </w:rPr>
      <mc:AlternateContent>
        <mc:Choice Requires="wps">
          <w:drawing>
            <wp:anchor distT="4294967292" distB="4294967292" distL="114300" distR="114300" simplePos="0" relativeHeight="251657728" behindDoc="0" locked="1" layoutInCell="0" allowOverlap="1" wp14:anchorId="01830BF5" wp14:editId="1B6E59AC">
              <wp:simplePos x="0" y="0"/>
              <wp:positionH relativeFrom="page">
                <wp:posOffset>487045</wp:posOffset>
              </wp:positionH>
              <wp:positionV relativeFrom="page">
                <wp:posOffset>1548764</wp:posOffset>
              </wp:positionV>
              <wp:extent cx="6515735" cy="0"/>
              <wp:effectExtent l="0" t="0" r="37465" b="2540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AF973" id="Line 4" o:spid="_x0000_s1026" style="position:absolute;z-index:251657728;visibility:visible;mso-wrap-style:square;mso-width-percent:0;mso-height-percent:0;mso-wrap-distance-left:9pt;mso-wrap-distance-top:.omm;mso-wrap-distance-right:9pt;mso-wrap-distance-bottom:.omm;mso-position-horizontal:absolute;mso-position-horizontal-relative:page;mso-position-vertical:absolute;mso-position-vertical-relative:page;mso-width-percent:0;mso-height-percent:0;mso-width-relative:page;mso-height-relative:page" from="38.35pt,121.95pt" to="551.4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" o:allowincell="f">
              <w10:wrap anchorx="page" anchory="page"/>
              <w10:anchorlock/>
            </v:line>
          </w:pict>
        </mc:Fallback>
      </mc:AlternateContent>
    </w:r>
    <w:r w:rsidR="006967C1">
      <w:rPr>
        <w:noProof/>
        <w:sz w:val="20"/>
      </w:rPr>
      <mc:AlternateContent>
        <mc:Choice Requires="wps">
          <w:drawing>
            <wp:anchor distT="4294967292" distB="4294967292" distL="114300" distR="114300" simplePos="0" relativeHeight="251655680" behindDoc="0" locked="1" layoutInCell="0" allowOverlap="1" wp14:anchorId="7372E0A4" wp14:editId="1920F206">
              <wp:simplePos x="0" y="0"/>
              <wp:positionH relativeFrom="page">
                <wp:posOffset>479425</wp:posOffset>
              </wp:positionH>
              <wp:positionV relativeFrom="page">
                <wp:posOffset>1805939</wp:posOffset>
              </wp:positionV>
              <wp:extent cx="6515735" cy="0"/>
              <wp:effectExtent l="0" t="0" r="37465"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1A1CB" id="Line 1" o:spid="_x0000_s1026" style="position:absolute;z-index:251655680;visibility:visible;mso-wrap-style:square;mso-width-percent:0;mso-height-percent:0;mso-wrap-distance-left:9pt;mso-wrap-distance-top:.omm;mso-wrap-distance-right:9pt;mso-wrap-distance-bottom:.omm;mso-position-horizontal:absolute;mso-position-horizontal-relative:page;mso-position-vertical:absolute;mso-position-vertical-relative:page;mso-width-percent:0;mso-height-percent:0;mso-width-relative:page;mso-height-relative:page" from="37.75pt,142.2pt" to="550.8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" o:allowincell="f">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1CA"/>
    <w:multiLevelType w:val="hybridMultilevel"/>
    <w:tmpl w:val="2594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956E1"/>
    <w:multiLevelType w:val="hybridMultilevel"/>
    <w:tmpl w:val="C926332C"/>
    <w:lvl w:ilvl="0" w:tplc="7F58B88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8D1335"/>
    <w:multiLevelType w:val="multilevel"/>
    <w:tmpl w:val="20C2F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0162B2"/>
    <w:multiLevelType w:val="hybridMultilevel"/>
    <w:tmpl w:val="A8ECE20A"/>
    <w:lvl w:ilvl="0" w:tplc="04070011">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16cid:durableId="985400765">
    <w:abstractNumId w:val="3"/>
  </w:num>
  <w:num w:numId="2" w16cid:durableId="1171094256">
    <w:abstractNumId w:val="0"/>
  </w:num>
  <w:num w:numId="3" w16cid:durableId="419107138">
    <w:abstractNumId w:val="1"/>
  </w:num>
  <w:num w:numId="4" w16cid:durableId="567955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0F"/>
    <w:rsid w:val="00000534"/>
    <w:rsid w:val="000005CF"/>
    <w:rsid w:val="00000850"/>
    <w:rsid w:val="00000CC9"/>
    <w:rsid w:val="00015D42"/>
    <w:rsid w:val="000163DF"/>
    <w:rsid w:val="00022FC5"/>
    <w:rsid w:val="000245A8"/>
    <w:rsid w:val="0002783E"/>
    <w:rsid w:val="00030AD5"/>
    <w:rsid w:val="00031BB8"/>
    <w:rsid w:val="00033A2E"/>
    <w:rsid w:val="00037E50"/>
    <w:rsid w:val="00042972"/>
    <w:rsid w:val="00042A19"/>
    <w:rsid w:val="00045504"/>
    <w:rsid w:val="00045594"/>
    <w:rsid w:val="00053555"/>
    <w:rsid w:val="00053BC8"/>
    <w:rsid w:val="000612B8"/>
    <w:rsid w:val="000622D4"/>
    <w:rsid w:val="0006234D"/>
    <w:rsid w:val="00063BE7"/>
    <w:rsid w:val="00064868"/>
    <w:rsid w:val="00067142"/>
    <w:rsid w:val="0006758D"/>
    <w:rsid w:val="00067D9C"/>
    <w:rsid w:val="00070640"/>
    <w:rsid w:val="00070AF6"/>
    <w:rsid w:val="000710C0"/>
    <w:rsid w:val="00071F2B"/>
    <w:rsid w:val="00072326"/>
    <w:rsid w:val="00072EAE"/>
    <w:rsid w:val="0007359C"/>
    <w:rsid w:val="00074D09"/>
    <w:rsid w:val="00076E1B"/>
    <w:rsid w:val="0008622F"/>
    <w:rsid w:val="00091313"/>
    <w:rsid w:val="00092174"/>
    <w:rsid w:val="0009406D"/>
    <w:rsid w:val="0009478A"/>
    <w:rsid w:val="000A075D"/>
    <w:rsid w:val="000A165F"/>
    <w:rsid w:val="000A2F9D"/>
    <w:rsid w:val="000A467C"/>
    <w:rsid w:val="000A4831"/>
    <w:rsid w:val="000A65F7"/>
    <w:rsid w:val="000B1B69"/>
    <w:rsid w:val="000B2A7B"/>
    <w:rsid w:val="000B34C3"/>
    <w:rsid w:val="000B3B07"/>
    <w:rsid w:val="000B727E"/>
    <w:rsid w:val="000C4B05"/>
    <w:rsid w:val="000C5782"/>
    <w:rsid w:val="000C58EA"/>
    <w:rsid w:val="000C5AC9"/>
    <w:rsid w:val="000C7E9E"/>
    <w:rsid w:val="000D1901"/>
    <w:rsid w:val="000D23FD"/>
    <w:rsid w:val="000D2E14"/>
    <w:rsid w:val="000D3936"/>
    <w:rsid w:val="000D48A4"/>
    <w:rsid w:val="000D79CB"/>
    <w:rsid w:val="000E7C90"/>
    <w:rsid w:val="000F11B8"/>
    <w:rsid w:val="000F20A3"/>
    <w:rsid w:val="000F38B4"/>
    <w:rsid w:val="000F5426"/>
    <w:rsid w:val="000F5AD6"/>
    <w:rsid w:val="00103402"/>
    <w:rsid w:val="0010472B"/>
    <w:rsid w:val="00105617"/>
    <w:rsid w:val="00107B57"/>
    <w:rsid w:val="0011104D"/>
    <w:rsid w:val="00111F95"/>
    <w:rsid w:val="00114DA4"/>
    <w:rsid w:val="00117FF7"/>
    <w:rsid w:val="00120D19"/>
    <w:rsid w:val="00131544"/>
    <w:rsid w:val="00132A38"/>
    <w:rsid w:val="001425AF"/>
    <w:rsid w:val="00144945"/>
    <w:rsid w:val="001526CE"/>
    <w:rsid w:val="001533F2"/>
    <w:rsid w:val="00153B5D"/>
    <w:rsid w:val="00154482"/>
    <w:rsid w:val="0015568D"/>
    <w:rsid w:val="00155858"/>
    <w:rsid w:val="00156B6D"/>
    <w:rsid w:val="00160EF5"/>
    <w:rsid w:val="0016190E"/>
    <w:rsid w:val="00163726"/>
    <w:rsid w:val="00166535"/>
    <w:rsid w:val="00170319"/>
    <w:rsid w:val="00171D6C"/>
    <w:rsid w:val="00172655"/>
    <w:rsid w:val="00174D91"/>
    <w:rsid w:val="001756FE"/>
    <w:rsid w:val="00175EC4"/>
    <w:rsid w:val="00177577"/>
    <w:rsid w:val="001778C1"/>
    <w:rsid w:val="00180607"/>
    <w:rsid w:val="00180BEB"/>
    <w:rsid w:val="001827E6"/>
    <w:rsid w:val="00182EB1"/>
    <w:rsid w:val="001843E1"/>
    <w:rsid w:val="00185B30"/>
    <w:rsid w:val="00185FF7"/>
    <w:rsid w:val="00186F75"/>
    <w:rsid w:val="00190781"/>
    <w:rsid w:val="00192107"/>
    <w:rsid w:val="00193E87"/>
    <w:rsid w:val="00195A5D"/>
    <w:rsid w:val="00195DB7"/>
    <w:rsid w:val="001A0B96"/>
    <w:rsid w:val="001A2D1A"/>
    <w:rsid w:val="001A402B"/>
    <w:rsid w:val="001A61C6"/>
    <w:rsid w:val="001A6940"/>
    <w:rsid w:val="001A770F"/>
    <w:rsid w:val="001B1526"/>
    <w:rsid w:val="001C0E0D"/>
    <w:rsid w:val="001C6738"/>
    <w:rsid w:val="001C7D89"/>
    <w:rsid w:val="001D149D"/>
    <w:rsid w:val="001D39ED"/>
    <w:rsid w:val="001D3B9E"/>
    <w:rsid w:val="001D57C3"/>
    <w:rsid w:val="001D68E1"/>
    <w:rsid w:val="001D7D2E"/>
    <w:rsid w:val="001E0860"/>
    <w:rsid w:val="001E2310"/>
    <w:rsid w:val="001E25FF"/>
    <w:rsid w:val="001E3A17"/>
    <w:rsid w:val="001E413E"/>
    <w:rsid w:val="001E76F1"/>
    <w:rsid w:val="001F22A5"/>
    <w:rsid w:val="001F4184"/>
    <w:rsid w:val="002004C6"/>
    <w:rsid w:val="0020634B"/>
    <w:rsid w:val="002110F6"/>
    <w:rsid w:val="002117E2"/>
    <w:rsid w:val="00211F14"/>
    <w:rsid w:val="002127DD"/>
    <w:rsid w:val="002130E6"/>
    <w:rsid w:val="0021356B"/>
    <w:rsid w:val="002171EE"/>
    <w:rsid w:val="00220747"/>
    <w:rsid w:val="00220FE5"/>
    <w:rsid w:val="00222B78"/>
    <w:rsid w:val="00222FF2"/>
    <w:rsid w:val="00223031"/>
    <w:rsid w:val="0022601A"/>
    <w:rsid w:val="00232AF3"/>
    <w:rsid w:val="00234DD1"/>
    <w:rsid w:val="00236570"/>
    <w:rsid w:val="0023776B"/>
    <w:rsid w:val="00242119"/>
    <w:rsid w:val="002439EA"/>
    <w:rsid w:val="002501AF"/>
    <w:rsid w:val="0025388F"/>
    <w:rsid w:val="00253D1B"/>
    <w:rsid w:val="002606C3"/>
    <w:rsid w:val="00261D0F"/>
    <w:rsid w:val="0026405B"/>
    <w:rsid w:val="00264C98"/>
    <w:rsid w:val="00264CAD"/>
    <w:rsid w:val="0027052B"/>
    <w:rsid w:val="00271ED9"/>
    <w:rsid w:val="0027213D"/>
    <w:rsid w:val="00272850"/>
    <w:rsid w:val="0027299D"/>
    <w:rsid w:val="00272B1C"/>
    <w:rsid w:val="0027774C"/>
    <w:rsid w:val="00284AE8"/>
    <w:rsid w:val="002852CC"/>
    <w:rsid w:val="002854E7"/>
    <w:rsid w:val="0028661B"/>
    <w:rsid w:val="00287CDB"/>
    <w:rsid w:val="00290169"/>
    <w:rsid w:val="00290AB2"/>
    <w:rsid w:val="00293FE8"/>
    <w:rsid w:val="00294CBA"/>
    <w:rsid w:val="002970B6"/>
    <w:rsid w:val="002A2DA9"/>
    <w:rsid w:val="002A3D8E"/>
    <w:rsid w:val="002A4202"/>
    <w:rsid w:val="002A42A8"/>
    <w:rsid w:val="002A47BF"/>
    <w:rsid w:val="002A5275"/>
    <w:rsid w:val="002A56BE"/>
    <w:rsid w:val="002A65ED"/>
    <w:rsid w:val="002B2AD6"/>
    <w:rsid w:val="002B4538"/>
    <w:rsid w:val="002B4615"/>
    <w:rsid w:val="002B49B9"/>
    <w:rsid w:val="002B675A"/>
    <w:rsid w:val="002B70C6"/>
    <w:rsid w:val="002B7C2D"/>
    <w:rsid w:val="002C0FC5"/>
    <w:rsid w:val="002C285E"/>
    <w:rsid w:val="002C2A89"/>
    <w:rsid w:val="002C2C8F"/>
    <w:rsid w:val="002C57F7"/>
    <w:rsid w:val="002C72F5"/>
    <w:rsid w:val="002D0EF1"/>
    <w:rsid w:val="002D129F"/>
    <w:rsid w:val="002D551E"/>
    <w:rsid w:val="002E28F0"/>
    <w:rsid w:val="002E464A"/>
    <w:rsid w:val="002E48FA"/>
    <w:rsid w:val="002E5613"/>
    <w:rsid w:val="002E606C"/>
    <w:rsid w:val="002F362B"/>
    <w:rsid w:val="002F3715"/>
    <w:rsid w:val="002F6430"/>
    <w:rsid w:val="002F7199"/>
    <w:rsid w:val="002F7C19"/>
    <w:rsid w:val="00302BAC"/>
    <w:rsid w:val="0030384C"/>
    <w:rsid w:val="00304330"/>
    <w:rsid w:val="00305E54"/>
    <w:rsid w:val="00306550"/>
    <w:rsid w:val="00307025"/>
    <w:rsid w:val="00307206"/>
    <w:rsid w:val="003100A0"/>
    <w:rsid w:val="0031032D"/>
    <w:rsid w:val="00311D68"/>
    <w:rsid w:val="0032068C"/>
    <w:rsid w:val="00320E95"/>
    <w:rsid w:val="00321E36"/>
    <w:rsid w:val="00324D2A"/>
    <w:rsid w:val="00335559"/>
    <w:rsid w:val="003370EE"/>
    <w:rsid w:val="003376A7"/>
    <w:rsid w:val="00340ADA"/>
    <w:rsid w:val="00346145"/>
    <w:rsid w:val="0035110B"/>
    <w:rsid w:val="0035129D"/>
    <w:rsid w:val="00351E3A"/>
    <w:rsid w:val="00353295"/>
    <w:rsid w:val="00353D15"/>
    <w:rsid w:val="00353F68"/>
    <w:rsid w:val="00356102"/>
    <w:rsid w:val="00356FA2"/>
    <w:rsid w:val="00361F1A"/>
    <w:rsid w:val="0036301B"/>
    <w:rsid w:val="00363FB8"/>
    <w:rsid w:val="0036666E"/>
    <w:rsid w:val="00366D3D"/>
    <w:rsid w:val="00366FEF"/>
    <w:rsid w:val="0037175E"/>
    <w:rsid w:val="00375A99"/>
    <w:rsid w:val="00376CF2"/>
    <w:rsid w:val="00380DC0"/>
    <w:rsid w:val="003877EE"/>
    <w:rsid w:val="00390725"/>
    <w:rsid w:val="00392ADF"/>
    <w:rsid w:val="00393273"/>
    <w:rsid w:val="00394EB3"/>
    <w:rsid w:val="00395FE5"/>
    <w:rsid w:val="0039662E"/>
    <w:rsid w:val="003A313F"/>
    <w:rsid w:val="003A34F3"/>
    <w:rsid w:val="003A47E1"/>
    <w:rsid w:val="003A4DC5"/>
    <w:rsid w:val="003A62E0"/>
    <w:rsid w:val="003A7D25"/>
    <w:rsid w:val="003B081C"/>
    <w:rsid w:val="003B39FA"/>
    <w:rsid w:val="003B3B3C"/>
    <w:rsid w:val="003B527E"/>
    <w:rsid w:val="003B7356"/>
    <w:rsid w:val="003B7490"/>
    <w:rsid w:val="003C2496"/>
    <w:rsid w:val="003C3C52"/>
    <w:rsid w:val="003C5929"/>
    <w:rsid w:val="003C5D11"/>
    <w:rsid w:val="003C684B"/>
    <w:rsid w:val="003D0AFF"/>
    <w:rsid w:val="003D0B07"/>
    <w:rsid w:val="003D203F"/>
    <w:rsid w:val="003D2EA6"/>
    <w:rsid w:val="003D5633"/>
    <w:rsid w:val="003D74A2"/>
    <w:rsid w:val="003D7A7F"/>
    <w:rsid w:val="003E47D4"/>
    <w:rsid w:val="003E6691"/>
    <w:rsid w:val="003E789C"/>
    <w:rsid w:val="003F2704"/>
    <w:rsid w:val="003F7F17"/>
    <w:rsid w:val="00400132"/>
    <w:rsid w:val="004024A6"/>
    <w:rsid w:val="004054EA"/>
    <w:rsid w:val="0040773F"/>
    <w:rsid w:val="00415719"/>
    <w:rsid w:val="00415AB2"/>
    <w:rsid w:val="00417EAA"/>
    <w:rsid w:val="004211B1"/>
    <w:rsid w:val="0042144F"/>
    <w:rsid w:val="00423686"/>
    <w:rsid w:val="00426132"/>
    <w:rsid w:val="00430310"/>
    <w:rsid w:val="00430883"/>
    <w:rsid w:val="00431B41"/>
    <w:rsid w:val="00432E57"/>
    <w:rsid w:val="004331A0"/>
    <w:rsid w:val="00433A6F"/>
    <w:rsid w:val="004350BD"/>
    <w:rsid w:val="00436A2E"/>
    <w:rsid w:val="00436D0C"/>
    <w:rsid w:val="004412A6"/>
    <w:rsid w:val="00442C16"/>
    <w:rsid w:val="00443307"/>
    <w:rsid w:val="0044528C"/>
    <w:rsid w:val="00445D4B"/>
    <w:rsid w:val="00446763"/>
    <w:rsid w:val="0045015A"/>
    <w:rsid w:val="004516FD"/>
    <w:rsid w:val="00451B7F"/>
    <w:rsid w:val="00451BB4"/>
    <w:rsid w:val="00452A7E"/>
    <w:rsid w:val="00460DAA"/>
    <w:rsid w:val="00460F14"/>
    <w:rsid w:val="00461A21"/>
    <w:rsid w:val="004629C9"/>
    <w:rsid w:val="00462D59"/>
    <w:rsid w:val="00464C1C"/>
    <w:rsid w:val="00465F3E"/>
    <w:rsid w:val="00466881"/>
    <w:rsid w:val="00467BE8"/>
    <w:rsid w:val="00477C2A"/>
    <w:rsid w:val="00477C4D"/>
    <w:rsid w:val="0048117C"/>
    <w:rsid w:val="004827C2"/>
    <w:rsid w:val="004834AC"/>
    <w:rsid w:val="00485A8A"/>
    <w:rsid w:val="00485EA0"/>
    <w:rsid w:val="00490C5A"/>
    <w:rsid w:val="004925BA"/>
    <w:rsid w:val="00492AA2"/>
    <w:rsid w:val="0049306C"/>
    <w:rsid w:val="00494625"/>
    <w:rsid w:val="0049596F"/>
    <w:rsid w:val="004A0088"/>
    <w:rsid w:val="004A0ABC"/>
    <w:rsid w:val="004A0BB6"/>
    <w:rsid w:val="004A15AB"/>
    <w:rsid w:val="004A3C23"/>
    <w:rsid w:val="004A3DF5"/>
    <w:rsid w:val="004A4228"/>
    <w:rsid w:val="004A45F6"/>
    <w:rsid w:val="004A4B43"/>
    <w:rsid w:val="004A7EED"/>
    <w:rsid w:val="004B087F"/>
    <w:rsid w:val="004B0B23"/>
    <w:rsid w:val="004B1EC7"/>
    <w:rsid w:val="004B2827"/>
    <w:rsid w:val="004B5241"/>
    <w:rsid w:val="004B61DA"/>
    <w:rsid w:val="004B6389"/>
    <w:rsid w:val="004B7963"/>
    <w:rsid w:val="004C44D2"/>
    <w:rsid w:val="004C669D"/>
    <w:rsid w:val="004D3B4E"/>
    <w:rsid w:val="004E23E0"/>
    <w:rsid w:val="004E348E"/>
    <w:rsid w:val="004E42DF"/>
    <w:rsid w:val="004E43C4"/>
    <w:rsid w:val="004E70A5"/>
    <w:rsid w:val="004F0E3F"/>
    <w:rsid w:val="004F44EA"/>
    <w:rsid w:val="004F4E60"/>
    <w:rsid w:val="004F6902"/>
    <w:rsid w:val="00500552"/>
    <w:rsid w:val="005028E9"/>
    <w:rsid w:val="00503CD3"/>
    <w:rsid w:val="00507664"/>
    <w:rsid w:val="00516F7A"/>
    <w:rsid w:val="00520197"/>
    <w:rsid w:val="005246AF"/>
    <w:rsid w:val="00527889"/>
    <w:rsid w:val="005312FF"/>
    <w:rsid w:val="00533B29"/>
    <w:rsid w:val="00544E02"/>
    <w:rsid w:val="005453B9"/>
    <w:rsid w:val="00545B06"/>
    <w:rsid w:val="00545D95"/>
    <w:rsid w:val="0054785E"/>
    <w:rsid w:val="00553D2E"/>
    <w:rsid w:val="0055463E"/>
    <w:rsid w:val="0055600F"/>
    <w:rsid w:val="00557A6F"/>
    <w:rsid w:val="00557EF5"/>
    <w:rsid w:val="00563E27"/>
    <w:rsid w:val="00564F6D"/>
    <w:rsid w:val="005650E9"/>
    <w:rsid w:val="005659DD"/>
    <w:rsid w:val="0056639C"/>
    <w:rsid w:val="00566A67"/>
    <w:rsid w:val="005709E1"/>
    <w:rsid w:val="00570B2A"/>
    <w:rsid w:val="00574241"/>
    <w:rsid w:val="0057728B"/>
    <w:rsid w:val="005813C5"/>
    <w:rsid w:val="0058183E"/>
    <w:rsid w:val="00583556"/>
    <w:rsid w:val="005856A0"/>
    <w:rsid w:val="00585BF1"/>
    <w:rsid w:val="00586FEF"/>
    <w:rsid w:val="00590BB7"/>
    <w:rsid w:val="005929BD"/>
    <w:rsid w:val="005959C3"/>
    <w:rsid w:val="005A33CC"/>
    <w:rsid w:val="005A4A70"/>
    <w:rsid w:val="005B252A"/>
    <w:rsid w:val="005B28C1"/>
    <w:rsid w:val="005C3FFD"/>
    <w:rsid w:val="005D32AB"/>
    <w:rsid w:val="005D3F4F"/>
    <w:rsid w:val="005D46AB"/>
    <w:rsid w:val="005D6985"/>
    <w:rsid w:val="005D7871"/>
    <w:rsid w:val="005E0BF6"/>
    <w:rsid w:val="005E10F6"/>
    <w:rsid w:val="005E4FDE"/>
    <w:rsid w:val="005E7C23"/>
    <w:rsid w:val="005F06FE"/>
    <w:rsid w:val="005F15C2"/>
    <w:rsid w:val="005F4AED"/>
    <w:rsid w:val="0060571B"/>
    <w:rsid w:val="00606A99"/>
    <w:rsid w:val="00615F33"/>
    <w:rsid w:val="00617220"/>
    <w:rsid w:val="0062004E"/>
    <w:rsid w:val="00622171"/>
    <w:rsid w:val="00622B29"/>
    <w:rsid w:val="006307E4"/>
    <w:rsid w:val="00631B89"/>
    <w:rsid w:val="00632449"/>
    <w:rsid w:val="00637816"/>
    <w:rsid w:val="00637B47"/>
    <w:rsid w:val="0064185C"/>
    <w:rsid w:val="00641DAE"/>
    <w:rsid w:val="006438DD"/>
    <w:rsid w:val="00644CCB"/>
    <w:rsid w:val="0065199A"/>
    <w:rsid w:val="006520C6"/>
    <w:rsid w:val="006531FD"/>
    <w:rsid w:val="0065456A"/>
    <w:rsid w:val="0065616A"/>
    <w:rsid w:val="00656643"/>
    <w:rsid w:val="006568E7"/>
    <w:rsid w:val="00656F0A"/>
    <w:rsid w:val="0066035A"/>
    <w:rsid w:val="0066040D"/>
    <w:rsid w:val="00660579"/>
    <w:rsid w:val="00660899"/>
    <w:rsid w:val="00663600"/>
    <w:rsid w:val="00675C47"/>
    <w:rsid w:val="0068084C"/>
    <w:rsid w:val="00683861"/>
    <w:rsid w:val="00683887"/>
    <w:rsid w:val="00684775"/>
    <w:rsid w:val="00684C42"/>
    <w:rsid w:val="00685A9D"/>
    <w:rsid w:val="00691E28"/>
    <w:rsid w:val="006926E8"/>
    <w:rsid w:val="00695A79"/>
    <w:rsid w:val="006964DB"/>
    <w:rsid w:val="006967C1"/>
    <w:rsid w:val="0069744F"/>
    <w:rsid w:val="006A07AD"/>
    <w:rsid w:val="006A4715"/>
    <w:rsid w:val="006B0316"/>
    <w:rsid w:val="006B41DB"/>
    <w:rsid w:val="006B500C"/>
    <w:rsid w:val="006C017D"/>
    <w:rsid w:val="006C12DC"/>
    <w:rsid w:val="006C46D0"/>
    <w:rsid w:val="006C5B05"/>
    <w:rsid w:val="006D281B"/>
    <w:rsid w:val="006D33D5"/>
    <w:rsid w:val="006D4942"/>
    <w:rsid w:val="006E5F54"/>
    <w:rsid w:val="006E751E"/>
    <w:rsid w:val="006F199A"/>
    <w:rsid w:val="006F2C4C"/>
    <w:rsid w:val="006F2EB8"/>
    <w:rsid w:val="006F3262"/>
    <w:rsid w:val="006F4479"/>
    <w:rsid w:val="006F4BF4"/>
    <w:rsid w:val="006F66E5"/>
    <w:rsid w:val="0070191C"/>
    <w:rsid w:val="007023E9"/>
    <w:rsid w:val="007029BC"/>
    <w:rsid w:val="00705DF2"/>
    <w:rsid w:val="00706206"/>
    <w:rsid w:val="00714A0C"/>
    <w:rsid w:val="007160EC"/>
    <w:rsid w:val="00716F30"/>
    <w:rsid w:val="00716F3D"/>
    <w:rsid w:val="00716FF0"/>
    <w:rsid w:val="007175AD"/>
    <w:rsid w:val="00717DA2"/>
    <w:rsid w:val="00721135"/>
    <w:rsid w:val="00721D4D"/>
    <w:rsid w:val="007227EC"/>
    <w:rsid w:val="0072474F"/>
    <w:rsid w:val="00726077"/>
    <w:rsid w:val="0072613E"/>
    <w:rsid w:val="007307B4"/>
    <w:rsid w:val="00732028"/>
    <w:rsid w:val="0073400D"/>
    <w:rsid w:val="00734CD4"/>
    <w:rsid w:val="00736A99"/>
    <w:rsid w:val="00737919"/>
    <w:rsid w:val="00742B5D"/>
    <w:rsid w:val="00747449"/>
    <w:rsid w:val="00751298"/>
    <w:rsid w:val="00751FE7"/>
    <w:rsid w:val="0075206D"/>
    <w:rsid w:val="007527A2"/>
    <w:rsid w:val="0075778E"/>
    <w:rsid w:val="00762358"/>
    <w:rsid w:val="007630C8"/>
    <w:rsid w:val="0076699C"/>
    <w:rsid w:val="00771542"/>
    <w:rsid w:val="007717D6"/>
    <w:rsid w:val="00773DCC"/>
    <w:rsid w:val="00781BF3"/>
    <w:rsid w:val="007827B3"/>
    <w:rsid w:val="00782968"/>
    <w:rsid w:val="0078663A"/>
    <w:rsid w:val="00790097"/>
    <w:rsid w:val="00792E10"/>
    <w:rsid w:val="0079721F"/>
    <w:rsid w:val="007A0CCA"/>
    <w:rsid w:val="007A3AF5"/>
    <w:rsid w:val="007B1E42"/>
    <w:rsid w:val="007B3E9C"/>
    <w:rsid w:val="007B4E03"/>
    <w:rsid w:val="007B65B8"/>
    <w:rsid w:val="007B7807"/>
    <w:rsid w:val="007C03BA"/>
    <w:rsid w:val="007C2519"/>
    <w:rsid w:val="007C42D0"/>
    <w:rsid w:val="007C6E23"/>
    <w:rsid w:val="007D056F"/>
    <w:rsid w:val="007D298B"/>
    <w:rsid w:val="007D2FD2"/>
    <w:rsid w:val="007D30D3"/>
    <w:rsid w:val="007D3DE4"/>
    <w:rsid w:val="007D4B94"/>
    <w:rsid w:val="007D6ACF"/>
    <w:rsid w:val="007E235C"/>
    <w:rsid w:val="007E3AA7"/>
    <w:rsid w:val="007E49F8"/>
    <w:rsid w:val="007F2463"/>
    <w:rsid w:val="007F2A2E"/>
    <w:rsid w:val="007F32CB"/>
    <w:rsid w:val="007F4608"/>
    <w:rsid w:val="00803DEF"/>
    <w:rsid w:val="00806959"/>
    <w:rsid w:val="0081029A"/>
    <w:rsid w:val="00814203"/>
    <w:rsid w:val="00820149"/>
    <w:rsid w:val="00823814"/>
    <w:rsid w:val="00824D11"/>
    <w:rsid w:val="008308D8"/>
    <w:rsid w:val="00831E30"/>
    <w:rsid w:val="00832CCF"/>
    <w:rsid w:val="008342FC"/>
    <w:rsid w:val="00834EB8"/>
    <w:rsid w:val="00835316"/>
    <w:rsid w:val="00836B7D"/>
    <w:rsid w:val="008379CD"/>
    <w:rsid w:val="00842837"/>
    <w:rsid w:val="00842EE6"/>
    <w:rsid w:val="00846C89"/>
    <w:rsid w:val="00847223"/>
    <w:rsid w:val="00847ECF"/>
    <w:rsid w:val="00851A7B"/>
    <w:rsid w:val="00852F48"/>
    <w:rsid w:val="00854117"/>
    <w:rsid w:val="0085513A"/>
    <w:rsid w:val="00860764"/>
    <w:rsid w:val="00860A9E"/>
    <w:rsid w:val="0086217B"/>
    <w:rsid w:val="00865D6A"/>
    <w:rsid w:val="00866FDA"/>
    <w:rsid w:val="0086780B"/>
    <w:rsid w:val="008678D0"/>
    <w:rsid w:val="00870EA1"/>
    <w:rsid w:val="00871B84"/>
    <w:rsid w:val="00873539"/>
    <w:rsid w:val="008746B9"/>
    <w:rsid w:val="00875B71"/>
    <w:rsid w:val="008812AD"/>
    <w:rsid w:val="008843D7"/>
    <w:rsid w:val="0088595C"/>
    <w:rsid w:val="00886259"/>
    <w:rsid w:val="008902C1"/>
    <w:rsid w:val="00890DEC"/>
    <w:rsid w:val="00895205"/>
    <w:rsid w:val="0089627D"/>
    <w:rsid w:val="00896D56"/>
    <w:rsid w:val="00896EA8"/>
    <w:rsid w:val="008A1953"/>
    <w:rsid w:val="008A2C3F"/>
    <w:rsid w:val="008A64F5"/>
    <w:rsid w:val="008A6BD6"/>
    <w:rsid w:val="008B11A5"/>
    <w:rsid w:val="008B3E40"/>
    <w:rsid w:val="008B5680"/>
    <w:rsid w:val="008B57C2"/>
    <w:rsid w:val="008B6E46"/>
    <w:rsid w:val="008B7223"/>
    <w:rsid w:val="008B7373"/>
    <w:rsid w:val="008C0940"/>
    <w:rsid w:val="008C1EFA"/>
    <w:rsid w:val="008C4FF4"/>
    <w:rsid w:val="008C5B78"/>
    <w:rsid w:val="008D6495"/>
    <w:rsid w:val="008E1976"/>
    <w:rsid w:val="008E1CB9"/>
    <w:rsid w:val="008E3EC6"/>
    <w:rsid w:val="008E697F"/>
    <w:rsid w:val="008E7B7E"/>
    <w:rsid w:val="008F0931"/>
    <w:rsid w:val="008F3AD8"/>
    <w:rsid w:val="008F4050"/>
    <w:rsid w:val="008F77FA"/>
    <w:rsid w:val="00904A89"/>
    <w:rsid w:val="0090609A"/>
    <w:rsid w:val="009143D1"/>
    <w:rsid w:val="00920B5C"/>
    <w:rsid w:val="0092191F"/>
    <w:rsid w:val="00923214"/>
    <w:rsid w:val="009238A3"/>
    <w:rsid w:val="0092397F"/>
    <w:rsid w:val="00925B11"/>
    <w:rsid w:val="00930546"/>
    <w:rsid w:val="0093285E"/>
    <w:rsid w:val="009438F8"/>
    <w:rsid w:val="00947452"/>
    <w:rsid w:val="00951DAD"/>
    <w:rsid w:val="009522D4"/>
    <w:rsid w:val="00952A6A"/>
    <w:rsid w:val="0096091E"/>
    <w:rsid w:val="00966C39"/>
    <w:rsid w:val="0097001B"/>
    <w:rsid w:val="00970D0C"/>
    <w:rsid w:val="00972F34"/>
    <w:rsid w:val="0097742C"/>
    <w:rsid w:val="00977B78"/>
    <w:rsid w:val="00983D2C"/>
    <w:rsid w:val="00985829"/>
    <w:rsid w:val="009876AF"/>
    <w:rsid w:val="00987E0E"/>
    <w:rsid w:val="009912A6"/>
    <w:rsid w:val="0099257D"/>
    <w:rsid w:val="00992C51"/>
    <w:rsid w:val="00994A6C"/>
    <w:rsid w:val="00995813"/>
    <w:rsid w:val="00997050"/>
    <w:rsid w:val="009972BB"/>
    <w:rsid w:val="009972E4"/>
    <w:rsid w:val="009A0D57"/>
    <w:rsid w:val="009A0F4D"/>
    <w:rsid w:val="009A1393"/>
    <w:rsid w:val="009A1461"/>
    <w:rsid w:val="009A1F50"/>
    <w:rsid w:val="009A3C42"/>
    <w:rsid w:val="009A56A7"/>
    <w:rsid w:val="009A5725"/>
    <w:rsid w:val="009A5B91"/>
    <w:rsid w:val="009B6958"/>
    <w:rsid w:val="009B6A50"/>
    <w:rsid w:val="009C02B5"/>
    <w:rsid w:val="009C13EB"/>
    <w:rsid w:val="009C1417"/>
    <w:rsid w:val="009C244A"/>
    <w:rsid w:val="009C2693"/>
    <w:rsid w:val="009C7391"/>
    <w:rsid w:val="009C7D1A"/>
    <w:rsid w:val="009D30CE"/>
    <w:rsid w:val="009D36F0"/>
    <w:rsid w:val="009D5593"/>
    <w:rsid w:val="009D5648"/>
    <w:rsid w:val="009E047F"/>
    <w:rsid w:val="009E2EFE"/>
    <w:rsid w:val="009E42F2"/>
    <w:rsid w:val="009F05BF"/>
    <w:rsid w:val="009F1087"/>
    <w:rsid w:val="009F486B"/>
    <w:rsid w:val="009F560E"/>
    <w:rsid w:val="009F6B8B"/>
    <w:rsid w:val="009F7822"/>
    <w:rsid w:val="00A000BE"/>
    <w:rsid w:val="00A02374"/>
    <w:rsid w:val="00A0793E"/>
    <w:rsid w:val="00A079AC"/>
    <w:rsid w:val="00A11AE0"/>
    <w:rsid w:val="00A11E19"/>
    <w:rsid w:val="00A13F73"/>
    <w:rsid w:val="00A13F99"/>
    <w:rsid w:val="00A16268"/>
    <w:rsid w:val="00A16BE4"/>
    <w:rsid w:val="00A20054"/>
    <w:rsid w:val="00A2028F"/>
    <w:rsid w:val="00A23F3E"/>
    <w:rsid w:val="00A25D34"/>
    <w:rsid w:val="00A324D7"/>
    <w:rsid w:val="00A341AB"/>
    <w:rsid w:val="00A35F90"/>
    <w:rsid w:val="00A40623"/>
    <w:rsid w:val="00A4468D"/>
    <w:rsid w:val="00A5088A"/>
    <w:rsid w:val="00A515F4"/>
    <w:rsid w:val="00A52814"/>
    <w:rsid w:val="00A54089"/>
    <w:rsid w:val="00A54347"/>
    <w:rsid w:val="00A545E8"/>
    <w:rsid w:val="00A561C1"/>
    <w:rsid w:val="00A5674C"/>
    <w:rsid w:val="00A57F06"/>
    <w:rsid w:val="00A60B2D"/>
    <w:rsid w:val="00A62435"/>
    <w:rsid w:val="00A627D4"/>
    <w:rsid w:val="00A70E98"/>
    <w:rsid w:val="00A76FD7"/>
    <w:rsid w:val="00A81482"/>
    <w:rsid w:val="00A83F86"/>
    <w:rsid w:val="00A84517"/>
    <w:rsid w:val="00A84601"/>
    <w:rsid w:val="00A85841"/>
    <w:rsid w:val="00A87C2C"/>
    <w:rsid w:val="00A907DE"/>
    <w:rsid w:val="00A90D90"/>
    <w:rsid w:val="00A9397B"/>
    <w:rsid w:val="00A9642E"/>
    <w:rsid w:val="00A9723F"/>
    <w:rsid w:val="00A97686"/>
    <w:rsid w:val="00AA0608"/>
    <w:rsid w:val="00AA09DD"/>
    <w:rsid w:val="00AA1EB8"/>
    <w:rsid w:val="00AA21FA"/>
    <w:rsid w:val="00AA35D7"/>
    <w:rsid w:val="00AA401E"/>
    <w:rsid w:val="00AA5040"/>
    <w:rsid w:val="00AA68FD"/>
    <w:rsid w:val="00AB04A0"/>
    <w:rsid w:val="00AB0BA3"/>
    <w:rsid w:val="00AB0C31"/>
    <w:rsid w:val="00AB1E88"/>
    <w:rsid w:val="00AB1ED0"/>
    <w:rsid w:val="00AB4D18"/>
    <w:rsid w:val="00AB6A68"/>
    <w:rsid w:val="00AC032F"/>
    <w:rsid w:val="00AC06BB"/>
    <w:rsid w:val="00AC23F1"/>
    <w:rsid w:val="00AC2B0C"/>
    <w:rsid w:val="00AC370D"/>
    <w:rsid w:val="00AC5E2A"/>
    <w:rsid w:val="00AC6A14"/>
    <w:rsid w:val="00AD087B"/>
    <w:rsid w:val="00AD0A7B"/>
    <w:rsid w:val="00AD1485"/>
    <w:rsid w:val="00AD179E"/>
    <w:rsid w:val="00AD4A9F"/>
    <w:rsid w:val="00AD5992"/>
    <w:rsid w:val="00AE108C"/>
    <w:rsid w:val="00AE272D"/>
    <w:rsid w:val="00AE289A"/>
    <w:rsid w:val="00AE3121"/>
    <w:rsid w:val="00AE35D4"/>
    <w:rsid w:val="00AE63E7"/>
    <w:rsid w:val="00AE68E3"/>
    <w:rsid w:val="00AE6B50"/>
    <w:rsid w:val="00AF3FC0"/>
    <w:rsid w:val="00AF4A0A"/>
    <w:rsid w:val="00AF5F00"/>
    <w:rsid w:val="00AF6D9E"/>
    <w:rsid w:val="00B024B5"/>
    <w:rsid w:val="00B0454C"/>
    <w:rsid w:val="00B064A1"/>
    <w:rsid w:val="00B06A22"/>
    <w:rsid w:val="00B07BD7"/>
    <w:rsid w:val="00B105A3"/>
    <w:rsid w:val="00B13515"/>
    <w:rsid w:val="00B13E32"/>
    <w:rsid w:val="00B14D44"/>
    <w:rsid w:val="00B15247"/>
    <w:rsid w:val="00B211C2"/>
    <w:rsid w:val="00B225F9"/>
    <w:rsid w:val="00B23715"/>
    <w:rsid w:val="00B25762"/>
    <w:rsid w:val="00B2676D"/>
    <w:rsid w:val="00B303CF"/>
    <w:rsid w:val="00B3177C"/>
    <w:rsid w:val="00B31AA8"/>
    <w:rsid w:val="00B333F3"/>
    <w:rsid w:val="00B36608"/>
    <w:rsid w:val="00B36897"/>
    <w:rsid w:val="00B409EC"/>
    <w:rsid w:val="00B414FB"/>
    <w:rsid w:val="00B41C30"/>
    <w:rsid w:val="00B42620"/>
    <w:rsid w:val="00B4441B"/>
    <w:rsid w:val="00B44E62"/>
    <w:rsid w:val="00B468D8"/>
    <w:rsid w:val="00B47C92"/>
    <w:rsid w:val="00B51115"/>
    <w:rsid w:val="00B52294"/>
    <w:rsid w:val="00B5730A"/>
    <w:rsid w:val="00B573E7"/>
    <w:rsid w:val="00B60664"/>
    <w:rsid w:val="00B64390"/>
    <w:rsid w:val="00B6483C"/>
    <w:rsid w:val="00B648A6"/>
    <w:rsid w:val="00B64DEA"/>
    <w:rsid w:val="00B67C5A"/>
    <w:rsid w:val="00B7006F"/>
    <w:rsid w:val="00B71CA0"/>
    <w:rsid w:val="00B71FF1"/>
    <w:rsid w:val="00B72E57"/>
    <w:rsid w:val="00B74F4C"/>
    <w:rsid w:val="00B80BFD"/>
    <w:rsid w:val="00B813F8"/>
    <w:rsid w:val="00B8286B"/>
    <w:rsid w:val="00B91BAB"/>
    <w:rsid w:val="00B92C9B"/>
    <w:rsid w:val="00B935D3"/>
    <w:rsid w:val="00B94CF9"/>
    <w:rsid w:val="00B96C4B"/>
    <w:rsid w:val="00B96F11"/>
    <w:rsid w:val="00B96FCF"/>
    <w:rsid w:val="00B97B58"/>
    <w:rsid w:val="00BA4C7C"/>
    <w:rsid w:val="00BA4D10"/>
    <w:rsid w:val="00BA5949"/>
    <w:rsid w:val="00BA605A"/>
    <w:rsid w:val="00BA7034"/>
    <w:rsid w:val="00BB0603"/>
    <w:rsid w:val="00BB128C"/>
    <w:rsid w:val="00BB2986"/>
    <w:rsid w:val="00BB6483"/>
    <w:rsid w:val="00BB70EA"/>
    <w:rsid w:val="00BB7492"/>
    <w:rsid w:val="00BB7BF2"/>
    <w:rsid w:val="00BB7DA1"/>
    <w:rsid w:val="00BC01AC"/>
    <w:rsid w:val="00BC0535"/>
    <w:rsid w:val="00BC5C77"/>
    <w:rsid w:val="00BC5CDD"/>
    <w:rsid w:val="00BC6430"/>
    <w:rsid w:val="00BD0759"/>
    <w:rsid w:val="00BD08A7"/>
    <w:rsid w:val="00BD0CE7"/>
    <w:rsid w:val="00BD1B29"/>
    <w:rsid w:val="00BD397B"/>
    <w:rsid w:val="00BD527C"/>
    <w:rsid w:val="00BD584C"/>
    <w:rsid w:val="00BD64E6"/>
    <w:rsid w:val="00BE4DB8"/>
    <w:rsid w:val="00BF2964"/>
    <w:rsid w:val="00BF6D1B"/>
    <w:rsid w:val="00BF749F"/>
    <w:rsid w:val="00C0337A"/>
    <w:rsid w:val="00C033DB"/>
    <w:rsid w:val="00C03B0E"/>
    <w:rsid w:val="00C04800"/>
    <w:rsid w:val="00C0563B"/>
    <w:rsid w:val="00C06DF5"/>
    <w:rsid w:val="00C10968"/>
    <w:rsid w:val="00C13B08"/>
    <w:rsid w:val="00C15918"/>
    <w:rsid w:val="00C1596E"/>
    <w:rsid w:val="00C204AF"/>
    <w:rsid w:val="00C20C8E"/>
    <w:rsid w:val="00C24144"/>
    <w:rsid w:val="00C24342"/>
    <w:rsid w:val="00C27631"/>
    <w:rsid w:val="00C30173"/>
    <w:rsid w:val="00C30F86"/>
    <w:rsid w:val="00C3275D"/>
    <w:rsid w:val="00C35F33"/>
    <w:rsid w:val="00C373E6"/>
    <w:rsid w:val="00C40A9A"/>
    <w:rsid w:val="00C41B71"/>
    <w:rsid w:val="00C50E2C"/>
    <w:rsid w:val="00C52990"/>
    <w:rsid w:val="00C56DC7"/>
    <w:rsid w:val="00C6143A"/>
    <w:rsid w:val="00C61B91"/>
    <w:rsid w:val="00C62204"/>
    <w:rsid w:val="00C62779"/>
    <w:rsid w:val="00C62886"/>
    <w:rsid w:val="00C62C17"/>
    <w:rsid w:val="00C62E6D"/>
    <w:rsid w:val="00C70970"/>
    <w:rsid w:val="00C7230E"/>
    <w:rsid w:val="00C72FB8"/>
    <w:rsid w:val="00C7406C"/>
    <w:rsid w:val="00C83942"/>
    <w:rsid w:val="00C84D76"/>
    <w:rsid w:val="00C84E18"/>
    <w:rsid w:val="00C92F4F"/>
    <w:rsid w:val="00C93379"/>
    <w:rsid w:val="00C95BAB"/>
    <w:rsid w:val="00C97981"/>
    <w:rsid w:val="00CA2F9A"/>
    <w:rsid w:val="00CA3C85"/>
    <w:rsid w:val="00CA4ACA"/>
    <w:rsid w:val="00CA51F7"/>
    <w:rsid w:val="00CA76BB"/>
    <w:rsid w:val="00CA7AF7"/>
    <w:rsid w:val="00CA7B54"/>
    <w:rsid w:val="00CB4B77"/>
    <w:rsid w:val="00CB5B63"/>
    <w:rsid w:val="00CB7302"/>
    <w:rsid w:val="00CB7D48"/>
    <w:rsid w:val="00CC07A8"/>
    <w:rsid w:val="00CC18E3"/>
    <w:rsid w:val="00CC20F6"/>
    <w:rsid w:val="00CC2892"/>
    <w:rsid w:val="00CC73DA"/>
    <w:rsid w:val="00CC7935"/>
    <w:rsid w:val="00CD01B0"/>
    <w:rsid w:val="00CD1E77"/>
    <w:rsid w:val="00CD405D"/>
    <w:rsid w:val="00CD6069"/>
    <w:rsid w:val="00CD6B6A"/>
    <w:rsid w:val="00CD6C93"/>
    <w:rsid w:val="00CD6CF9"/>
    <w:rsid w:val="00CE29F8"/>
    <w:rsid w:val="00CE3118"/>
    <w:rsid w:val="00CE33EA"/>
    <w:rsid w:val="00CE4201"/>
    <w:rsid w:val="00CE454A"/>
    <w:rsid w:val="00CE729B"/>
    <w:rsid w:val="00CE72C5"/>
    <w:rsid w:val="00CF0EA4"/>
    <w:rsid w:val="00CF1F51"/>
    <w:rsid w:val="00CF207B"/>
    <w:rsid w:val="00CF3B50"/>
    <w:rsid w:val="00CF5CE0"/>
    <w:rsid w:val="00D02EC5"/>
    <w:rsid w:val="00D02F78"/>
    <w:rsid w:val="00D036FB"/>
    <w:rsid w:val="00D04AA3"/>
    <w:rsid w:val="00D070A3"/>
    <w:rsid w:val="00D07570"/>
    <w:rsid w:val="00D07E55"/>
    <w:rsid w:val="00D101FE"/>
    <w:rsid w:val="00D14758"/>
    <w:rsid w:val="00D174A6"/>
    <w:rsid w:val="00D21E3B"/>
    <w:rsid w:val="00D23897"/>
    <w:rsid w:val="00D2601E"/>
    <w:rsid w:val="00D2726F"/>
    <w:rsid w:val="00D30381"/>
    <w:rsid w:val="00D30BEC"/>
    <w:rsid w:val="00D30FB2"/>
    <w:rsid w:val="00D31A93"/>
    <w:rsid w:val="00D33B63"/>
    <w:rsid w:val="00D3506D"/>
    <w:rsid w:val="00D35229"/>
    <w:rsid w:val="00D372F4"/>
    <w:rsid w:val="00D37407"/>
    <w:rsid w:val="00D37AAF"/>
    <w:rsid w:val="00D43A07"/>
    <w:rsid w:val="00D44DFA"/>
    <w:rsid w:val="00D46F16"/>
    <w:rsid w:val="00D47C71"/>
    <w:rsid w:val="00D5127E"/>
    <w:rsid w:val="00D52C26"/>
    <w:rsid w:val="00D531ED"/>
    <w:rsid w:val="00D539BE"/>
    <w:rsid w:val="00D5645A"/>
    <w:rsid w:val="00D579FD"/>
    <w:rsid w:val="00D60690"/>
    <w:rsid w:val="00D635AA"/>
    <w:rsid w:val="00D63795"/>
    <w:rsid w:val="00D677D0"/>
    <w:rsid w:val="00D7044D"/>
    <w:rsid w:val="00D72959"/>
    <w:rsid w:val="00D74C59"/>
    <w:rsid w:val="00D75D30"/>
    <w:rsid w:val="00D75E23"/>
    <w:rsid w:val="00D77103"/>
    <w:rsid w:val="00D77485"/>
    <w:rsid w:val="00D87AE9"/>
    <w:rsid w:val="00D93630"/>
    <w:rsid w:val="00D936F5"/>
    <w:rsid w:val="00D95AEB"/>
    <w:rsid w:val="00D97862"/>
    <w:rsid w:val="00DA38FC"/>
    <w:rsid w:val="00DB3D20"/>
    <w:rsid w:val="00DC0007"/>
    <w:rsid w:val="00DC2E32"/>
    <w:rsid w:val="00DC46CC"/>
    <w:rsid w:val="00DC5B15"/>
    <w:rsid w:val="00DD40CD"/>
    <w:rsid w:val="00DD64B0"/>
    <w:rsid w:val="00DD67AD"/>
    <w:rsid w:val="00DD6ED8"/>
    <w:rsid w:val="00DD7549"/>
    <w:rsid w:val="00DE128B"/>
    <w:rsid w:val="00DE1532"/>
    <w:rsid w:val="00DE381B"/>
    <w:rsid w:val="00DE5C73"/>
    <w:rsid w:val="00DE6106"/>
    <w:rsid w:val="00DE686B"/>
    <w:rsid w:val="00DE7E14"/>
    <w:rsid w:val="00DF06C0"/>
    <w:rsid w:val="00DF1295"/>
    <w:rsid w:val="00DF1D4C"/>
    <w:rsid w:val="00DF6F57"/>
    <w:rsid w:val="00E002F0"/>
    <w:rsid w:val="00E009D1"/>
    <w:rsid w:val="00E049BB"/>
    <w:rsid w:val="00E076A9"/>
    <w:rsid w:val="00E15A84"/>
    <w:rsid w:val="00E20CBD"/>
    <w:rsid w:val="00E210D6"/>
    <w:rsid w:val="00E23E62"/>
    <w:rsid w:val="00E257F9"/>
    <w:rsid w:val="00E268BF"/>
    <w:rsid w:val="00E3020A"/>
    <w:rsid w:val="00E34DF0"/>
    <w:rsid w:val="00E35F00"/>
    <w:rsid w:val="00E40957"/>
    <w:rsid w:val="00E40C3E"/>
    <w:rsid w:val="00E41E65"/>
    <w:rsid w:val="00E47337"/>
    <w:rsid w:val="00E50224"/>
    <w:rsid w:val="00E54BF7"/>
    <w:rsid w:val="00E550AF"/>
    <w:rsid w:val="00E5737E"/>
    <w:rsid w:val="00E63B87"/>
    <w:rsid w:val="00E645CA"/>
    <w:rsid w:val="00E669C2"/>
    <w:rsid w:val="00E70777"/>
    <w:rsid w:val="00E73F36"/>
    <w:rsid w:val="00E74DFC"/>
    <w:rsid w:val="00E74E38"/>
    <w:rsid w:val="00E77014"/>
    <w:rsid w:val="00E77BF2"/>
    <w:rsid w:val="00E801F1"/>
    <w:rsid w:val="00E806C9"/>
    <w:rsid w:val="00E82FF9"/>
    <w:rsid w:val="00E83903"/>
    <w:rsid w:val="00E86FCD"/>
    <w:rsid w:val="00E87252"/>
    <w:rsid w:val="00E914D3"/>
    <w:rsid w:val="00E94920"/>
    <w:rsid w:val="00E94B0B"/>
    <w:rsid w:val="00E95EB0"/>
    <w:rsid w:val="00E96EA8"/>
    <w:rsid w:val="00EA21D5"/>
    <w:rsid w:val="00EA4C10"/>
    <w:rsid w:val="00EB28BE"/>
    <w:rsid w:val="00EB3D90"/>
    <w:rsid w:val="00EB44AF"/>
    <w:rsid w:val="00EB5AEF"/>
    <w:rsid w:val="00EC06FB"/>
    <w:rsid w:val="00EC0B27"/>
    <w:rsid w:val="00EC480F"/>
    <w:rsid w:val="00EC4A5B"/>
    <w:rsid w:val="00EC63EE"/>
    <w:rsid w:val="00ED1815"/>
    <w:rsid w:val="00ED3763"/>
    <w:rsid w:val="00ED5036"/>
    <w:rsid w:val="00EE30FA"/>
    <w:rsid w:val="00EE31ED"/>
    <w:rsid w:val="00EE48B9"/>
    <w:rsid w:val="00EE6FD5"/>
    <w:rsid w:val="00EE7E11"/>
    <w:rsid w:val="00EF1EF1"/>
    <w:rsid w:val="00EF3020"/>
    <w:rsid w:val="00EF6889"/>
    <w:rsid w:val="00F019C5"/>
    <w:rsid w:val="00F024E1"/>
    <w:rsid w:val="00F02E6C"/>
    <w:rsid w:val="00F0414F"/>
    <w:rsid w:val="00F0422B"/>
    <w:rsid w:val="00F04A38"/>
    <w:rsid w:val="00F04FD7"/>
    <w:rsid w:val="00F063F2"/>
    <w:rsid w:val="00F0716F"/>
    <w:rsid w:val="00F079D0"/>
    <w:rsid w:val="00F12A79"/>
    <w:rsid w:val="00F12F82"/>
    <w:rsid w:val="00F14859"/>
    <w:rsid w:val="00F15D60"/>
    <w:rsid w:val="00F206B0"/>
    <w:rsid w:val="00F20881"/>
    <w:rsid w:val="00F23FA5"/>
    <w:rsid w:val="00F263B0"/>
    <w:rsid w:val="00F30E8F"/>
    <w:rsid w:val="00F31709"/>
    <w:rsid w:val="00F35C09"/>
    <w:rsid w:val="00F42F50"/>
    <w:rsid w:val="00F43A50"/>
    <w:rsid w:val="00F44F7B"/>
    <w:rsid w:val="00F47720"/>
    <w:rsid w:val="00F5068B"/>
    <w:rsid w:val="00F5360D"/>
    <w:rsid w:val="00F578DF"/>
    <w:rsid w:val="00F60910"/>
    <w:rsid w:val="00F6512D"/>
    <w:rsid w:val="00F67382"/>
    <w:rsid w:val="00F67FDB"/>
    <w:rsid w:val="00F74EB0"/>
    <w:rsid w:val="00F757C2"/>
    <w:rsid w:val="00F763C7"/>
    <w:rsid w:val="00F77473"/>
    <w:rsid w:val="00F77B49"/>
    <w:rsid w:val="00F824BF"/>
    <w:rsid w:val="00F82FC5"/>
    <w:rsid w:val="00F90507"/>
    <w:rsid w:val="00F945F5"/>
    <w:rsid w:val="00F97B7B"/>
    <w:rsid w:val="00FA06AF"/>
    <w:rsid w:val="00FA2274"/>
    <w:rsid w:val="00FA60F3"/>
    <w:rsid w:val="00FA6311"/>
    <w:rsid w:val="00FB030B"/>
    <w:rsid w:val="00FB0588"/>
    <w:rsid w:val="00FB1FA1"/>
    <w:rsid w:val="00FB51B9"/>
    <w:rsid w:val="00FB55B9"/>
    <w:rsid w:val="00FB6969"/>
    <w:rsid w:val="00FC106A"/>
    <w:rsid w:val="00FC19CF"/>
    <w:rsid w:val="00FC3384"/>
    <w:rsid w:val="00FC3FB9"/>
    <w:rsid w:val="00FC4055"/>
    <w:rsid w:val="00FC55E3"/>
    <w:rsid w:val="00FC6348"/>
    <w:rsid w:val="00FD058D"/>
    <w:rsid w:val="00FD30B8"/>
    <w:rsid w:val="00FD5418"/>
    <w:rsid w:val="00FD60F2"/>
    <w:rsid w:val="00FD6C77"/>
    <w:rsid w:val="00FE11E0"/>
    <w:rsid w:val="00FE124F"/>
    <w:rsid w:val="00FE1506"/>
    <w:rsid w:val="00FE6F08"/>
    <w:rsid w:val="00FF0A0B"/>
    <w:rsid w:val="00FF11CD"/>
    <w:rsid w:val="00FF4A00"/>
    <w:rsid w:val="00FF65D7"/>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B5AE91"/>
  <w15:docId w15:val="{73549CB4-7511-D340-BED7-13676760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61A21"/>
    <w:rPr>
      <w:sz w:val="24"/>
      <w:szCs w:val="24"/>
    </w:rPr>
  </w:style>
  <w:style w:type="paragraph" w:styleId="berschrift1">
    <w:name w:val="heading 1"/>
    <w:basedOn w:val="Standard"/>
    <w:next w:val="Standard"/>
    <w:link w:val="berschrift1Zchn"/>
    <w:qFormat/>
    <w:pPr>
      <w:keepNext/>
      <w:outlineLvl w:val="0"/>
    </w:pPr>
    <w:rPr>
      <w:rFonts w:ascii="Arial Black" w:hAnsi="Arial Black"/>
      <w:b/>
      <w:sz w:val="52"/>
    </w:rPr>
  </w:style>
  <w:style w:type="paragraph" w:styleId="berschrift2">
    <w:name w:val="heading 2"/>
    <w:basedOn w:val="Standard"/>
    <w:next w:val="Standard"/>
    <w:link w:val="berschrift2Zchn"/>
    <w:qFormat/>
    <w:pPr>
      <w:keepNext/>
      <w:ind w:left="567" w:right="567"/>
      <w:outlineLvl w:val="1"/>
    </w:pPr>
    <w:rPr>
      <w:rFonts w:ascii="Arial Black" w:hAnsi="Arial Black"/>
      <w:sz w:val="40"/>
    </w:rPr>
  </w:style>
  <w:style w:type="paragraph" w:styleId="berschrift3">
    <w:name w:val="heading 3"/>
    <w:basedOn w:val="Standard"/>
    <w:next w:val="Standard"/>
    <w:qFormat/>
    <w:pPr>
      <w:keepNext/>
      <w:spacing w:line="360" w:lineRule="auto"/>
      <w:outlineLvl w:val="2"/>
    </w:pPr>
    <w:rPr>
      <w:rFonts w:ascii="Helvetica" w:eastAsia="Times" w:hAnsi="Helvetica"/>
      <w:i/>
      <w:sz w:val="22"/>
    </w:rPr>
  </w:style>
  <w:style w:type="paragraph" w:styleId="berschrift4">
    <w:name w:val="heading 4"/>
    <w:basedOn w:val="Standard"/>
    <w:next w:val="Standard"/>
    <w:qFormat/>
    <w:pPr>
      <w:keepNext/>
      <w:ind w:right="-95"/>
      <w:jc w:val="both"/>
      <w:outlineLvl w:val="3"/>
    </w:pPr>
    <w:rPr>
      <w:rFonts w:ascii="Arial" w:hAnsi="Arial"/>
      <w:b/>
      <w:sz w:val="28"/>
    </w:rPr>
  </w:style>
  <w:style w:type="paragraph" w:styleId="berschrift5">
    <w:name w:val="heading 5"/>
    <w:basedOn w:val="Standard"/>
    <w:next w:val="Standard"/>
    <w:qFormat/>
    <w:pPr>
      <w:keepNext/>
      <w:tabs>
        <w:tab w:val="left" w:pos="7088"/>
      </w:tabs>
      <w:ind w:left="567" w:right="2834"/>
      <w:outlineLvl w:val="4"/>
    </w:pPr>
    <w:rPr>
      <w:rFonts w:ascii="Arial" w:hAnsi="Arial"/>
      <w:i/>
      <w:sz w:val="22"/>
      <w:lang w:val="it-IT"/>
    </w:rPr>
  </w:style>
  <w:style w:type="paragraph" w:styleId="berschrift6">
    <w:name w:val="heading 6"/>
    <w:basedOn w:val="Standard"/>
    <w:next w:val="Standard"/>
    <w:qFormat/>
    <w:pPr>
      <w:keepNext/>
      <w:tabs>
        <w:tab w:val="left" w:pos="7088"/>
      </w:tabs>
      <w:spacing w:line="360" w:lineRule="auto"/>
      <w:ind w:right="-10"/>
      <w:jc w:val="both"/>
      <w:outlineLvl w:val="5"/>
    </w:pPr>
    <w:rPr>
      <w:rFonts w:ascii="Arial" w:hAnsi="Arial"/>
      <w:b/>
      <w:sz w:val="22"/>
    </w:rPr>
  </w:style>
  <w:style w:type="paragraph" w:styleId="berschrift7">
    <w:name w:val="heading 7"/>
    <w:basedOn w:val="Standard"/>
    <w:next w:val="Standard"/>
    <w:qFormat/>
    <w:pPr>
      <w:keepNext/>
      <w:tabs>
        <w:tab w:val="left" w:pos="7088"/>
      </w:tabs>
      <w:spacing w:line="360" w:lineRule="auto"/>
      <w:ind w:right="-10"/>
      <w:jc w:val="both"/>
      <w:outlineLvl w:val="6"/>
    </w:pPr>
    <w:rPr>
      <w:rFonts w:ascii="Arial" w:hAnsi="Arial"/>
      <w:sz w:val="22"/>
      <w:u w:val="single"/>
    </w:rPr>
  </w:style>
  <w:style w:type="paragraph" w:styleId="berschrift8">
    <w:name w:val="heading 8"/>
    <w:basedOn w:val="Standard"/>
    <w:next w:val="Standard"/>
    <w:qFormat/>
    <w:pPr>
      <w:keepNext/>
      <w:spacing w:line="360" w:lineRule="auto"/>
      <w:outlineLvl w:val="7"/>
    </w:pPr>
    <w:rPr>
      <w:rFonts w:ascii="Verdana" w:hAnsi="Verdana"/>
      <w:u w:val="single"/>
    </w:rPr>
  </w:style>
  <w:style w:type="paragraph" w:styleId="berschrift9">
    <w:name w:val="heading 9"/>
    <w:basedOn w:val="Standard"/>
    <w:next w:val="Standard"/>
    <w:qFormat/>
    <w:pPr>
      <w:keepNext/>
      <w:ind w:left="600"/>
      <w:outlineLvl w:val="8"/>
    </w:pPr>
    <w:rPr>
      <w:rFonts w:ascii="Helvetica" w:hAnsi="Helvetica"/>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Buchholztext1">
    <w:name w:val="Buchholz_text1"/>
    <w:basedOn w:val="Standard"/>
    <w:pPr>
      <w:tabs>
        <w:tab w:val="left" w:pos="204"/>
      </w:tabs>
      <w:autoSpaceDE w:val="0"/>
      <w:autoSpaceDN w:val="0"/>
      <w:adjustRightInd w:val="0"/>
      <w:spacing w:line="360" w:lineRule="exact"/>
    </w:pPr>
    <w:rPr>
      <w:rFonts w:ascii="Arial" w:hAnsi="Arial"/>
    </w:rPr>
  </w:style>
  <w:style w:type="paragraph" w:customStyle="1" w:styleId="Buchholzberschrift">
    <w:name w:val="Buchholz_überschrift"/>
    <w:basedOn w:val="Standard"/>
    <w:pPr>
      <w:tabs>
        <w:tab w:val="left" w:pos="204"/>
      </w:tabs>
      <w:autoSpaceDE w:val="0"/>
      <w:autoSpaceDN w:val="0"/>
      <w:adjustRightInd w:val="0"/>
      <w:spacing w:line="360" w:lineRule="exact"/>
    </w:pPr>
    <w:rPr>
      <w:rFonts w:ascii="Arial" w:hAnsi="Arial"/>
      <w:b/>
      <w:sz w:val="32"/>
    </w:rPr>
  </w:style>
  <w:style w:type="character" w:styleId="Hyperlink">
    <w:name w:val="Hyperlink"/>
    <w:rPr>
      <w:color w:val="0000FF"/>
      <w:u w:val="single"/>
    </w:rPr>
  </w:style>
  <w:style w:type="paragraph" w:styleId="Sprechblasentext">
    <w:name w:val="Balloon Text"/>
    <w:basedOn w:val="Standard"/>
    <w:semiHidden/>
    <w:rPr>
      <w:rFonts w:ascii="Tahoma" w:hAnsi="Tahoma"/>
      <w:sz w:val="16"/>
    </w:rPr>
  </w:style>
  <w:style w:type="paragraph" w:styleId="Blocktext">
    <w:name w:val="Block Text"/>
    <w:basedOn w:val="Standard"/>
    <w:pPr>
      <w:tabs>
        <w:tab w:val="left" w:pos="7088"/>
      </w:tabs>
      <w:snapToGrid w:val="0"/>
      <w:spacing w:line="360" w:lineRule="auto"/>
      <w:ind w:left="567" w:right="-10"/>
      <w:jc w:val="both"/>
    </w:pPr>
    <w:rPr>
      <w:rFonts w:ascii="Arial" w:hAnsi="Arial"/>
      <w:sz w:val="22"/>
    </w:rPr>
  </w:style>
  <w:style w:type="paragraph" w:styleId="Textkrper">
    <w:name w:val="Body Text"/>
    <w:basedOn w:val="Standard"/>
    <w:pPr>
      <w:spacing w:line="360" w:lineRule="auto"/>
      <w:ind w:right="-10"/>
      <w:jc w:val="both"/>
    </w:pPr>
    <w:rPr>
      <w:rFonts w:ascii="Arial" w:hAnsi="Arial"/>
      <w:sz w:val="22"/>
    </w:rPr>
  </w:style>
  <w:style w:type="paragraph" w:styleId="Textkrper2">
    <w:name w:val="Body Text 2"/>
    <w:basedOn w:val="Standard"/>
    <w:pPr>
      <w:tabs>
        <w:tab w:val="left" w:pos="7088"/>
      </w:tabs>
      <w:spacing w:line="360" w:lineRule="auto"/>
      <w:ind w:right="-10"/>
      <w:jc w:val="both"/>
    </w:pPr>
    <w:rPr>
      <w:rFonts w:ascii="Arial" w:hAnsi="Arial"/>
      <w:b/>
      <w:sz w:val="22"/>
    </w:rPr>
  </w:style>
  <w:style w:type="character" w:styleId="Seitenzahl">
    <w:name w:val="page number"/>
    <w:basedOn w:val="Absatz-Standardschriftart"/>
  </w:style>
  <w:style w:type="paragraph" w:styleId="Textkrper3">
    <w:name w:val="Body Text 3"/>
    <w:basedOn w:val="Standard"/>
    <w:pPr>
      <w:spacing w:line="360" w:lineRule="auto"/>
      <w:jc w:val="both"/>
    </w:pPr>
    <w:rPr>
      <w:rFonts w:ascii="Arial" w:hAnsi="Arial"/>
      <w:sz w:val="22"/>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cs="Tahoma"/>
      <w:sz w:val="20"/>
    </w:rPr>
  </w:style>
  <w:style w:type="character" w:styleId="Kommentarzeichen">
    <w:name w:val="annotation reference"/>
    <w:semiHidden/>
    <w:rsid w:val="00B13467"/>
    <w:rPr>
      <w:sz w:val="16"/>
      <w:szCs w:val="16"/>
    </w:rPr>
  </w:style>
  <w:style w:type="paragraph" w:styleId="Kommentartext">
    <w:name w:val="annotation text"/>
    <w:basedOn w:val="Standard"/>
    <w:link w:val="KommentartextZchn"/>
    <w:semiHidden/>
    <w:rsid w:val="00B13467"/>
    <w:rPr>
      <w:sz w:val="20"/>
    </w:rPr>
  </w:style>
  <w:style w:type="paragraph" w:styleId="Kommentarthema">
    <w:name w:val="annotation subject"/>
    <w:basedOn w:val="Kommentartext"/>
    <w:next w:val="Kommentartext"/>
    <w:semiHidden/>
    <w:rsid w:val="00B13467"/>
    <w:rPr>
      <w:b/>
      <w:bCs/>
    </w:rPr>
  </w:style>
  <w:style w:type="character" w:customStyle="1" w:styleId="norm1">
    <w:name w:val="norm1"/>
    <w:rsid w:val="000D5FCC"/>
    <w:rPr>
      <w:rFonts w:ascii="Verdana" w:hAnsi="Verdana" w:hint="default"/>
      <w:color w:val="000000"/>
      <w:sz w:val="13"/>
      <w:szCs w:val="13"/>
    </w:rPr>
  </w:style>
  <w:style w:type="character" w:customStyle="1" w:styleId="berschrift1Zchn">
    <w:name w:val="Überschrift 1 Zchn"/>
    <w:link w:val="berschrift1"/>
    <w:rsid w:val="00F657D9"/>
    <w:rPr>
      <w:rFonts w:ascii="Arial Black" w:hAnsi="Arial Black"/>
      <w:b/>
      <w:sz w:val="52"/>
    </w:rPr>
  </w:style>
  <w:style w:type="paragraph" w:styleId="StandardWeb">
    <w:name w:val="Normal (Web)"/>
    <w:basedOn w:val="Standard"/>
    <w:uiPriority w:val="99"/>
    <w:unhideWhenUsed/>
    <w:rsid w:val="003B527E"/>
    <w:pPr>
      <w:spacing w:before="100" w:beforeAutospacing="1" w:after="100" w:afterAutospacing="1"/>
    </w:pPr>
  </w:style>
  <w:style w:type="paragraph" w:styleId="berarbeitung">
    <w:name w:val="Revision"/>
    <w:hidden/>
    <w:semiHidden/>
    <w:rsid w:val="00F47720"/>
    <w:rPr>
      <w:sz w:val="24"/>
    </w:rPr>
  </w:style>
  <w:style w:type="character" w:customStyle="1" w:styleId="st1">
    <w:name w:val="st1"/>
    <w:basedOn w:val="Absatz-Standardschriftart"/>
    <w:rsid w:val="009D5648"/>
  </w:style>
  <w:style w:type="character" w:customStyle="1" w:styleId="NichtaufgelsteErwhnung1">
    <w:name w:val="Nicht aufgelöste Erwähnung1"/>
    <w:basedOn w:val="Absatz-Standardschriftart"/>
    <w:uiPriority w:val="99"/>
    <w:semiHidden/>
    <w:unhideWhenUsed/>
    <w:rsid w:val="002F6430"/>
    <w:rPr>
      <w:color w:val="605E5C"/>
      <w:shd w:val="clear" w:color="auto" w:fill="E1DFDD"/>
    </w:rPr>
  </w:style>
  <w:style w:type="paragraph" w:styleId="Listenabsatz">
    <w:name w:val="List Paragraph"/>
    <w:basedOn w:val="Standard"/>
    <w:uiPriority w:val="34"/>
    <w:qFormat/>
    <w:rsid w:val="005E4FDE"/>
    <w:pPr>
      <w:ind w:left="720"/>
      <w:contextualSpacing/>
    </w:pPr>
  </w:style>
  <w:style w:type="character" w:customStyle="1" w:styleId="berschrift2Zchn">
    <w:name w:val="Überschrift 2 Zchn"/>
    <w:basedOn w:val="Absatz-Standardschriftart"/>
    <w:link w:val="berschrift2"/>
    <w:rsid w:val="004C669D"/>
    <w:rPr>
      <w:rFonts w:ascii="Arial Black" w:hAnsi="Arial Black"/>
      <w:sz w:val="40"/>
    </w:rPr>
  </w:style>
  <w:style w:type="character" w:customStyle="1" w:styleId="NichtaufgelsteErwhnung2">
    <w:name w:val="Nicht aufgelöste Erwähnung2"/>
    <w:basedOn w:val="Absatz-Standardschriftart"/>
    <w:uiPriority w:val="99"/>
    <w:semiHidden/>
    <w:unhideWhenUsed/>
    <w:rsid w:val="00C93379"/>
    <w:rPr>
      <w:color w:val="605E5C"/>
      <w:shd w:val="clear" w:color="auto" w:fill="E1DFDD"/>
    </w:rPr>
  </w:style>
  <w:style w:type="character" w:customStyle="1" w:styleId="FuzeileZchn">
    <w:name w:val="Fußzeile Zchn"/>
    <w:basedOn w:val="Absatz-Standardschriftart"/>
    <w:link w:val="Fuzeile"/>
    <w:uiPriority w:val="99"/>
    <w:rsid w:val="003A313F"/>
    <w:rPr>
      <w:sz w:val="24"/>
    </w:rPr>
  </w:style>
  <w:style w:type="character" w:customStyle="1" w:styleId="KommentartextZchn">
    <w:name w:val="Kommentartext Zchn"/>
    <w:basedOn w:val="Absatz-Standardschriftart"/>
    <w:link w:val="Kommentartext"/>
    <w:semiHidden/>
    <w:rsid w:val="00EF1EF1"/>
  </w:style>
  <w:style w:type="character" w:styleId="Fett">
    <w:name w:val="Strong"/>
    <w:basedOn w:val="Absatz-Standardschriftart"/>
    <w:uiPriority w:val="22"/>
    <w:qFormat/>
    <w:rsid w:val="00CD01B0"/>
    <w:rPr>
      <w:b/>
      <w:bCs/>
    </w:rPr>
  </w:style>
  <w:style w:type="character" w:styleId="Hervorhebung">
    <w:name w:val="Emphasis"/>
    <w:basedOn w:val="Absatz-Standardschriftart"/>
    <w:uiPriority w:val="20"/>
    <w:qFormat/>
    <w:rsid w:val="004827C2"/>
    <w:rPr>
      <w:i/>
      <w:iCs/>
    </w:rPr>
  </w:style>
  <w:style w:type="character" w:styleId="NichtaufgelsteErwhnung">
    <w:name w:val="Unresolved Mention"/>
    <w:basedOn w:val="Absatz-Standardschriftart"/>
    <w:uiPriority w:val="99"/>
    <w:semiHidden/>
    <w:unhideWhenUsed/>
    <w:rsid w:val="00885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45087">
      <w:bodyDiv w:val="1"/>
      <w:marLeft w:val="0"/>
      <w:marRight w:val="0"/>
      <w:marTop w:val="0"/>
      <w:marBottom w:val="0"/>
      <w:divBdr>
        <w:top w:val="none" w:sz="0" w:space="0" w:color="auto"/>
        <w:left w:val="none" w:sz="0" w:space="0" w:color="auto"/>
        <w:bottom w:val="none" w:sz="0" w:space="0" w:color="auto"/>
        <w:right w:val="none" w:sz="0" w:space="0" w:color="auto"/>
      </w:divBdr>
      <w:divsChild>
        <w:div w:id="2140416877">
          <w:marLeft w:val="0"/>
          <w:marRight w:val="0"/>
          <w:marTop w:val="0"/>
          <w:marBottom w:val="0"/>
          <w:divBdr>
            <w:top w:val="none" w:sz="0" w:space="0" w:color="auto"/>
            <w:left w:val="none" w:sz="0" w:space="0" w:color="auto"/>
            <w:bottom w:val="none" w:sz="0" w:space="0" w:color="auto"/>
            <w:right w:val="none" w:sz="0" w:space="0" w:color="auto"/>
          </w:divBdr>
          <w:divsChild>
            <w:div w:id="33165356">
              <w:marLeft w:val="0"/>
              <w:marRight w:val="0"/>
              <w:marTop w:val="0"/>
              <w:marBottom w:val="0"/>
              <w:divBdr>
                <w:top w:val="none" w:sz="0" w:space="0" w:color="auto"/>
                <w:left w:val="none" w:sz="0" w:space="0" w:color="auto"/>
                <w:bottom w:val="none" w:sz="0" w:space="0" w:color="auto"/>
                <w:right w:val="none" w:sz="0" w:space="0" w:color="auto"/>
              </w:divBdr>
              <w:divsChild>
                <w:div w:id="959646507">
                  <w:marLeft w:val="0"/>
                  <w:marRight w:val="0"/>
                  <w:marTop w:val="0"/>
                  <w:marBottom w:val="0"/>
                  <w:divBdr>
                    <w:top w:val="none" w:sz="0" w:space="0" w:color="auto"/>
                    <w:left w:val="none" w:sz="0" w:space="0" w:color="auto"/>
                    <w:bottom w:val="none" w:sz="0" w:space="0" w:color="auto"/>
                    <w:right w:val="none" w:sz="0" w:space="0" w:color="auto"/>
                  </w:divBdr>
                  <w:divsChild>
                    <w:div w:id="550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266027">
      <w:bodyDiv w:val="1"/>
      <w:marLeft w:val="0"/>
      <w:marRight w:val="0"/>
      <w:marTop w:val="0"/>
      <w:marBottom w:val="0"/>
      <w:divBdr>
        <w:top w:val="none" w:sz="0" w:space="0" w:color="auto"/>
        <w:left w:val="none" w:sz="0" w:space="0" w:color="auto"/>
        <w:bottom w:val="none" w:sz="0" w:space="0" w:color="auto"/>
        <w:right w:val="none" w:sz="0" w:space="0" w:color="auto"/>
      </w:divBdr>
      <w:divsChild>
        <w:div w:id="2049992148">
          <w:marLeft w:val="0"/>
          <w:marRight w:val="0"/>
          <w:marTop w:val="0"/>
          <w:marBottom w:val="0"/>
          <w:divBdr>
            <w:top w:val="none" w:sz="0" w:space="0" w:color="auto"/>
            <w:left w:val="none" w:sz="0" w:space="0" w:color="auto"/>
            <w:bottom w:val="none" w:sz="0" w:space="0" w:color="auto"/>
            <w:right w:val="none" w:sz="0" w:space="0" w:color="auto"/>
          </w:divBdr>
          <w:divsChild>
            <w:div w:id="2074422945">
              <w:marLeft w:val="0"/>
              <w:marRight w:val="0"/>
              <w:marTop w:val="0"/>
              <w:marBottom w:val="0"/>
              <w:divBdr>
                <w:top w:val="none" w:sz="0" w:space="0" w:color="auto"/>
                <w:left w:val="none" w:sz="0" w:space="0" w:color="auto"/>
                <w:bottom w:val="none" w:sz="0" w:space="0" w:color="auto"/>
                <w:right w:val="none" w:sz="0" w:space="0" w:color="auto"/>
              </w:divBdr>
              <w:divsChild>
                <w:div w:id="801462842">
                  <w:marLeft w:val="0"/>
                  <w:marRight w:val="0"/>
                  <w:marTop w:val="0"/>
                  <w:marBottom w:val="0"/>
                  <w:divBdr>
                    <w:top w:val="none" w:sz="0" w:space="0" w:color="auto"/>
                    <w:left w:val="none" w:sz="0" w:space="0" w:color="auto"/>
                    <w:bottom w:val="none" w:sz="0" w:space="0" w:color="auto"/>
                    <w:right w:val="none" w:sz="0" w:space="0" w:color="auto"/>
                  </w:divBdr>
                  <w:divsChild>
                    <w:div w:id="10643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98428">
      <w:bodyDiv w:val="1"/>
      <w:marLeft w:val="0"/>
      <w:marRight w:val="0"/>
      <w:marTop w:val="0"/>
      <w:marBottom w:val="0"/>
      <w:divBdr>
        <w:top w:val="none" w:sz="0" w:space="0" w:color="auto"/>
        <w:left w:val="none" w:sz="0" w:space="0" w:color="auto"/>
        <w:bottom w:val="none" w:sz="0" w:space="0" w:color="auto"/>
        <w:right w:val="none" w:sz="0" w:space="0" w:color="auto"/>
      </w:divBdr>
      <w:divsChild>
        <w:div w:id="327951">
          <w:marLeft w:val="0"/>
          <w:marRight w:val="0"/>
          <w:marTop w:val="0"/>
          <w:marBottom w:val="0"/>
          <w:divBdr>
            <w:top w:val="none" w:sz="0" w:space="0" w:color="auto"/>
            <w:left w:val="none" w:sz="0" w:space="0" w:color="auto"/>
            <w:bottom w:val="none" w:sz="0" w:space="0" w:color="auto"/>
            <w:right w:val="none" w:sz="0" w:space="0" w:color="auto"/>
          </w:divBdr>
          <w:divsChild>
            <w:div w:id="253906065">
              <w:marLeft w:val="0"/>
              <w:marRight w:val="0"/>
              <w:marTop w:val="0"/>
              <w:marBottom w:val="0"/>
              <w:divBdr>
                <w:top w:val="none" w:sz="0" w:space="0" w:color="auto"/>
                <w:left w:val="none" w:sz="0" w:space="0" w:color="auto"/>
                <w:bottom w:val="none" w:sz="0" w:space="0" w:color="auto"/>
                <w:right w:val="none" w:sz="0" w:space="0" w:color="auto"/>
              </w:divBdr>
              <w:divsChild>
                <w:div w:id="704869284">
                  <w:marLeft w:val="0"/>
                  <w:marRight w:val="0"/>
                  <w:marTop w:val="0"/>
                  <w:marBottom w:val="0"/>
                  <w:divBdr>
                    <w:top w:val="none" w:sz="0" w:space="0" w:color="auto"/>
                    <w:left w:val="none" w:sz="0" w:space="0" w:color="auto"/>
                    <w:bottom w:val="none" w:sz="0" w:space="0" w:color="auto"/>
                    <w:right w:val="none" w:sz="0" w:space="0" w:color="auto"/>
                  </w:divBdr>
                  <w:divsChild>
                    <w:div w:id="1966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13985">
      <w:bodyDiv w:val="1"/>
      <w:marLeft w:val="0"/>
      <w:marRight w:val="0"/>
      <w:marTop w:val="0"/>
      <w:marBottom w:val="0"/>
      <w:divBdr>
        <w:top w:val="none" w:sz="0" w:space="0" w:color="auto"/>
        <w:left w:val="none" w:sz="0" w:space="0" w:color="auto"/>
        <w:bottom w:val="none" w:sz="0" w:space="0" w:color="auto"/>
        <w:right w:val="none" w:sz="0" w:space="0" w:color="auto"/>
      </w:divBdr>
      <w:divsChild>
        <w:div w:id="1066148603">
          <w:marLeft w:val="0"/>
          <w:marRight w:val="0"/>
          <w:marTop w:val="0"/>
          <w:marBottom w:val="0"/>
          <w:divBdr>
            <w:top w:val="none" w:sz="0" w:space="0" w:color="auto"/>
            <w:left w:val="none" w:sz="0" w:space="0" w:color="auto"/>
            <w:bottom w:val="none" w:sz="0" w:space="0" w:color="auto"/>
            <w:right w:val="none" w:sz="0" w:space="0" w:color="auto"/>
          </w:divBdr>
          <w:divsChild>
            <w:div w:id="619264009">
              <w:marLeft w:val="0"/>
              <w:marRight w:val="0"/>
              <w:marTop w:val="0"/>
              <w:marBottom w:val="0"/>
              <w:divBdr>
                <w:top w:val="none" w:sz="0" w:space="0" w:color="auto"/>
                <w:left w:val="none" w:sz="0" w:space="0" w:color="auto"/>
                <w:bottom w:val="none" w:sz="0" w:space="0" w:color="auto"/>
                <w:right w:val="none" w:sz="0" w:space="0" w:color="auto"/>
              </w:divBdr>
              <w:divsChild>
                <w:div w:id="13691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54520">
      <w:bodyDiv w:val="1"/>
      <w:marLeft w:val="0"/>
      <w:marRight w:val="0"/>
      <w:marTop w:val="0"/>
      <w:marBottom w:val="0"/>
      <w:divBdr>
        <w:top w:val="none" w:sz="0" w:space="0" w:color="auto"/>
        <w:left w:val="none" w:sz="0" w:space="0" w:color="auto"/>
        <w:bottom w:val="none" w:sz="0" w:space="0" w:color="auto"/>
        <w:right w:val="none" w:sz="0" w:space="0" w:color="auto"/>
      </w:divBdr>
      <w:divsChild>
        <w:div w:id="1858956383">
          <w:marLeft w:val="0"/>
          <w:marRight w:val="0"/>
          <w:marTop w:val="0"/>
          <w:marBottom w:val="0"/>
          <w:divBdr>
            <w:top w:val="none" w:sz="0" w:space="0" w:color="auto"/>
            <w:left w:val="none" w:sz="0" w:space="0" w:color="auto"/>
            <w:bottom w:val="none" w:sz="0" w:space="0" w:color="auto"/>
            <w:right w:val="none" w:sz="0" w:space="0" w:color="auto"/>
          </w:divBdr>
          <w:divsChild>
            <w:div w:id="1874415958">
              <w:marLeft w:val="0"/>
              <w:marRight w:val="0"/>
              <w:marTop w:val="0"/>
              <w:marBottom w:val="0"/>
              <w:divBdr>
                <w:top w:val="none" w:sz="0" w:space="0" w:color="auto"/>
                <w:left w:val="none" w:sz="0" w:space="0" w:color="auto"/>
                <w:bottom w:val="none" w:sz="0" w:space="0" w:color="auto"/>
                <w:right w:val="none" w:sz="0" w:space="0" w:color="auto"/>
              </w:divBdr>
              <w:divsChild>
                <w:div w:id="1607034363">
                  <w:marLeft w:val="0"/>
                  <w:marRight w:val="0"/>
                  <w:marTop w:val="0"/>
                  <w:marBottom w:val="0"/>
                  <w:divBdr>
                    <w:top w:val="none" w:sz="0" w:space="0" w:color="auto"/>
                    <w:left w:val="none" w:sz="0" w:space="0" w:color="auto"/>
                    <w:bottom w:val="none" w:sz="0" w:space="0" w:color="auto"/>
                    <w:right w:val="none" w:sz="0" w:space="0" w:color="auto"/>
                  </w:divBdr>
                  <w:divsChild>
                    <w:div w:id="21433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76362">
      <w:bodyDiv w:val="1"/>
      <w:marLeft w:val="0"/>
      <w:marRight w:val="0"/>
      <w:marTop w:val="0"/>
      <w:marBottom w:val="0"/>
      <w:divBdr>
        <w:top w:val="none" w:sz="0" w:space="0" w:color="auto"/>
        <w:left w:val="none" w:sz="0" w:space="0" w:color="auto"/>
        <w:bottom w:val="none" w:sz="0" w:space="0" w:color="auto"/>
        <w:right w:val="none" w:sz="0" w:space="0" w:color="auto"/>
      </w:divBdr>
    </w:div>
    <w:div w:id="503864632">
      <w:bodyDiv w:val="1"/>
      <w:marLeft w:val="0"/>
      <w:marRight w:val="0"/>
      <w:marTop w:val="0"/>
      <w:marBottom w:val="0"/>
      <w:divBdr>
        <w:top w:val="none" w:sz="0" w:space="0" w:color="auto"/>
        <w:left w:val="none" w:sz="0" w:space="0" w:color="auto"/>
        <w:bottom w:val="none" w:sz="0" w:space="0" w:color="auto"/>
        <w:right w:val="none" w:sz="0" w:space="0" w:color="auto"/>
      </w:divBdr>
    </w:div>
    <w:div w:id="557084783">
      <w:bodyDiv w:val="1"/>
      <w:marLeft w:val="0"/>
      <w:marRight w:val="0"/>
      <w:marTop w:val="0"/>
      <w:marBottom w:val="0"/>
      <w:divBdr>
        <w:top w:val="none" w:sz="0" w:space="0" w:color="auto"/>
        <w:left w:val="none" w:sz="0" w:space="0" w:color="auto"/>
        <w:bottom w:val="none" w:sz="0" w:space="0" w:color="auto"/>
        <w:right w:val="none" w:sz="0" w:space="0" w:color="auto"/>
      </w:divBdr>
    </w:div>
    <w:div w:id="560293856">
      <w:bodyDiv w:val="1"/>
      <w:marLeft w:val="0"/>
      <w:marRight w:val="0"/>
      <w:marTop w:val="0"/>
      <w:marBottom w:val="0"/>
      <w:divBdr>
        <w:top w:val="none" w:sz="0" w:space="0" w:color="auto"/>
        <w:left w:val="none" w:sz="0" w:space="0" w:color="auto"/>
        <w:bottom w:val="none" w:sz="0" w:space="0" w:color="auto"/>
        <w:right w:val="none" w:sz="0" w:space="0" w:color="auto"/>
      </w:divBdr>
      <w:divsChild>
        <w:div w:id="1578243071">
          <w:marLeft w:val="0"/>
          <w:marRight w:val="0"/>
          <w:marTop w:val="0"/>
          <w:marBottom w:val="0"/>
          <w:divBdr>
            <w:top w:val="none" w:sz="0" w:space="0" w:color="auto"/>
            <w:left w:val="none" w:sz="0" w:space="0" w:color="auto"/>
            <w:bottom w:val="none" w:sz="0" w:space="0" w:color="auto"/>
            <w:right w:val="none" w:sz="0" w:space="0" w:color="auto"/>
          </w:divBdr>
        </w:div>
        <w:div w:id="1018502363">
          <w:marLeft w:val="0"/>
          <w:marRight w:val="0"/>
          <w:marTop w:val="0"/>
          <w:marBottom w:val="0"/>
          <w:divBdr>
            <w:top w:val="none" w:sz="0" w:space="0" w:color="auto"/>
            <w:left w:val="none" w:sz="0" w:space="0" w:color="auto"/>
            <w:bottom w:val="none" w:sz="0" w:space="0" w:color="auto"/>
            <w:right w:val="none" w:sz="0" w:space="0" w:color="auto"/>
          </w:divBdr>
        </w:div>
        <w:div w:id="539364040">
          <w:marLeft w:val="0"/>
          <w:marRight w:val="0"/>
          <w:marTop w:val="0"/>
          <w:marBottom w:val="0"/>
          <w:divBdr>
            <w:top w:val="none" w:sz="0" w:space="0" w:color="auto"/>
            <w:left w:val="none" w:sz="0" w:space="0" w:color="auto"/>
            <w:bottom w:val="none" w:sz="0" w:space="0" w:color="auto"/>
            <w:right w:val="none" w:sz="0" w:space="0" w:color="auto"/>
          </w:divBdr>
        </w:div>
      </w:divsChild>
    </w:div>
    <w:div w:id="598224419">
      <w:bodyDiv w:val="1"/>
      <w:marLeft w:val="0"/>
      <w:marRight w:val="0"/>
      <w:marTop w:val="0"/>
      <w:marBottom w:val="0"/>
      <w:divBdr>
        <w:top w:val="none" w:sz="0" w:space="0" w:color="auto"/>
        <w:left w:val="none" w:sz="0" w:space="0" w:color="auto"/>
        <w:bottom w:val="none" w:sz="0" w:space="0" w:color="auto"/>
        <w:right w:val="none" w:sz="0" w:space="0" w:color="auto"/>
      </w:divBdr>
      <w:divsChild>
        <w:div w:id="282151352">
          <w:marLeft w:val="0"/>
          <w:marRight w:val="0"/>
          <w:marTop w:val="0"/>
          <w:marBottom w:val="0"/>
          <w:divBdr>
            <w:top w:val="none" w:sz="0" w:space="0" w:color="auto"/>
            <w:left w:val="none" w:sz="0" w:space="0" w:color="auto"/>
            <w:bottom w:val="none" w:sz="0" w:space="0" w:color="auto"/>
            <w:right w:val="none" w:sz="0" w:space="0" w:color="auto"/>
          </w:divBdr>
          <w:divsChild>
            <w:div w:id="293803000">
              <w:marLeft w:val="0"/>
              <w:marRight w:val="0"/>
              <w:marTop w:val="0"/>
              <w:marBottom w:val="0"/>
              <w:divBdr>
                <w:top w:val="none" w:sz="0" w:space="0" w:color="auto"/>
                <w:left w:val="none" w:sz="0" w:space="0" w:color="auto"/>
                <w:bottom w:val="none" w:sz="0" w:space="0" w:color="auto"/>
                <w:right w:val="none" w:sz="0" w:space="0" w:color="auto"/>
              </w:divBdr>
              <w:divsChild>
                <w:div w:id="7564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48467">
      <w:bodyDiv w:val="1"/>
      <w:marLeft w:val="0"/>
      <w:marRight w:val="0"/>
      <w:marTop w:val="0"/>
      <w:marBottom w:val="0"/>
      <w:divBdr>
        <w:top w:val="none" w:sz="0" w:space="0" w:color="auto"/>
        <w:left w:val="none" w:sz="0" w:space="0" w:color="auto"/>
        <w:bottom w:val="none" w:sz="0" w:space="0" w:color="auto"/>
        <w:right w:val="none" w:sz="0" w:space="0" w:color="auto"/>
      </w:divBdr>
      <w:divsChild>
        <w:div w:id="1454442361">
          <w:marLeft w:val="0"/>
          <w:marRight w:val="0"/>
          <w:marTop w:val="0"/>
          <w:marBottom w:val="0"/>
          <w:divBdr>
            <w:top w:val="none" w:sz="0" w:space="0" w:color="auto"/>
            <w:left w:val="none" w:sz="0" w:space="0" w:color="auto"/>
            <w:bottom w:val="none" w:sz="0" w:space="0" w:color="auto"/>
            <w:right w:val="none" w:sz="0" w:space="0" w:color="auto"/>
          </w:divBdr>
          <w:divsChild>
            <w:div w:id="1056275387">
              <w:marLeft w:val="0"/>
              <w:marRight w:val="0"/>
              <w:marTop w:val="0"/>
              <w:marBottom w:val="0"/>
              <w:divBdr>
                <w:top w:val="none" w:sz="0" w:space="0" w:color="auto"/>
                <w:left w:val="none" w:sz="0" w:space="0" w:color="auto"/>
                <w:bottom w:val="none" w:sz="0" w:space="0" w:color="auto"/>
                <w:right w:val="none" w:sz="0" w:space="0" w:color="auto"/>
              </w:divBdr>
              <w:divsChild>
                <w:div w:id="1674917113">
                  <w:marLeft w:val="0"/>
                  <w:marRight w:val="0"/>
                  <w:marTop w:val="0"/>
                  <w:marBottom w:val="0"/>
                  <w:divBdr>
                    <w:top w:val="none" w:sz="0" w:space="0" w:color="auto"/>
                    <w:left w:val="none" w:sz="0" w:space="0" w:color="auto"/>
                    <w:bottom w:val="none" w:sz="0" w:space="0" w:color="auto"/>
                    <w:right w:val="none" w:sz="0" w:space="0" w:color="auto"/>
                  </w:divBdr>
                  <w:divsChild>
                    <w:div w:id="1754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96856">
      <w:bodyDiv w:val="1"/>
      <w:marLeft w:val="0"/>
      <w:marRight w:val="0"/>
      <w:marTop w:val="0"/>
      <w:marBottom w:val="0"/>
      <w:divBdr>
        <w:top w:val="none" w:sz="0" w:space="0" w:color="auto"/>
        <w:left w:val="none" w:sz="0" w:space="0" w:color="auto"/>
        <w:bottom w:val="none" w:sz="0" w:space="0" w:color="auto"/>
        <w:right w:val="none" w:sz="0" w:space="0" w:color="auto"/>
      </w:divBdr>
      <w:divsChild>
        <w:div w:id="450439339">
          <w:marLeft w:val="0"/>
          <w:marRight w:val="0"/>
          <w:marTop w:val="0"/>
          <w:marBottom w:val="0"/>
          <w:divBdr>
            <w:top w:val="none" w:sz="0" w:space="0" w:color="auto"/>
            <w:left w:val="none" w:sz="0" w:space="0" w:color="auto"/>
            <w:bottom w:val="none" w:sz="0" w:space="0" w:color="auto"/>
            <w:right w:val="none" w:sz="0" w:space="0" w:color="auto"/>
          </w:divBdr>
          <w:divsChild>
            <w:div w:id="631835349">
              <w:marLeft w:val="0"/>
              <w:marRight w:val="0"/>
              <w:marTop w:val="0"/>
              <w:marBottom w:val="0"/>
              <w:divBdr>
                <w:top w:val="none" w:sz="0" w:space="0" w:color="auto"/>
                <w:left w:val="none" w:sz="0" w:space="0" w:color="auto"/>
                <w:bottom w:val="none" w:sz="0" w:space="0" w:color="auto"/>
                <w:right w:val="none" w:sz="0" w:space="0" w:color="auto"/>
              </w:divBdr>
              <w:divsChild>
                <w:div w:id="1545671866">
                  <w:marLeft w:val="0"/>
                  <w:marRight w:val="0"/>
                  <w:marTop w:val="0"/>
                  <w:marBottom w:val="0"/>
                  <w:divBdr>
                    <w:top w:val="none" w:sz="0" w:space="0" w:color="auto"/>
                    <w:left w:val="none" w:sz="0" w:space="0" w:color="auto"/>
                    <w:bottom w:val="none" w:sz="0" w:space="0" w:color="auto"/>
                    <w:right w:val="none" w:sz="0" w:space="0" w:color="auto"/>
                  </w:divBdr>
                  <w:divsChild>
                    <w:div w:id="7317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92522">
      <w:bodyDiv w:val="1"/>
      <w:marLeft w:val="0"/>
      <w:marRight w:val="0"/>
      <w:marTop w:val="0"/>
      <w:marBottom w:val="0"/>
      <w:divBdr>
        <w:top w:val="none" w:sz="0" w:space="0" w:color="auto"/>
        <w:left w:val="none" w:sz="0" w:space="0" w:color="auto"/>
        <w:bottom w:val="none" w:sz="0" w:space="0" w:color="auto"/>
        <w:right w:val="none" w:sz="0" w:space="0" w:color="auto"/>
      </w:divBdr>
    </w:div>
    <w:div w:id="1005087378">
      <w:bodyDiv w:val="1"/>
      <w:marLeft w:val="0"/>
      <w:marRight w:val="0"/>
      <w:marTop w:val="0"/>
      <w:marBottom w:val="0"/>
      <w:divBdr>
        <w:top w:val="none" w:sz="0" w:space="0" w:color="auto"/>
        <w:left w:val="none" w:sz="0" w:space="0" w:color="auto"/>
        <w:bottom w:val="none" w:sz="0" w:space="0" w:color="auto"/>
        <w:right w:val="none" w:sz="0" w:space="0" w:color="auto"/>
      </w:divBdr>
    </w:div>
    <w:div w:id="1012561414">
      <w:bodyDiv w:val="1"/>
      <w:marLeft w:val="0"/>
      <w:marRight w:val="0"/>
      <w:marTop w:val="0"/>
      <w:marBottom w:val="0"/>
      <w:divBdr>
        <w:top w:val="none" w:sz="0" w:space="0" w:color="auto"/>
        <w:left w:val="none" w:sz="0" w:space="0" w:color="auto"/>
        <w:bottom w:val="none" w:sz="0" w:space="0" w:color="auto"/>
        <w:right w:val="none" w:sz="0" w:space="0" w:color="auto"/>
      </w:divBdr>
      <w:divsChild>
        <w:div w:id="20906122">
          <w:marLeft w:val="0"/>
          <w:marRight w:val="0"/>
          <w:marTop w:val="0"/>
          <w:marBottom w:val="0"/>
          <w:divBdr>
            <w:top w:val="none" w:sz="0" w:space="0" w:color="auto"/>
            <w:left w:val="none" w:sz="0" w:space="0" w:color="auto"/>
            <w:bottom w:val="none" w:sz="0" w:space="0" w:color="auto"/>
            <w:right w:val="none" w:sz="0" w:space="0" w:color="auto"/>
          </w:divBdr>
          <w:divsChild>
            <w:div w:id="1804959389">
              <w:marLeft w:val="0"/>
              <w:marRight w:val="0"/>
              <w:marTop w:val="0"/>
              <w:marBottom w:val="0"/>
              <w:divBdr>
                <w:top w:val="none" w:sz="0" w:space="0" w:color="auto"/>
                <w:left w:val="none" w:sz="0" w:space="0" w:color="auto"/>
                <w:bottom w:val="none" w:sz="0" w:space="0" w:color="auto"/>
                <w:right w:val="none" w:sz="0" w:space="0" w:color="auto"/>
              </w:divBdr>
              <w:divsChild>
                <w:div w:id="1595282573">
                  <w:marLeft w:val="0"/>
                  <w:marRight w:val="0"/>
                  <w:marTop w:val="0"/>
                  <w:marBottom w:val="0"/>
                  <w:divBdr>
                    <w:top w:val="none" w:sz="0" w:space="0" w:color="auto"/>
                    <w:left w:val="none" w:sz="0" w:space="0" w:color="auto"/>
                    <w:bottom w:val="none" w:sz="0" w:space="0" w:color="auto"/>
                    <w:right w:val="none" w:sz="0" w:space="0" w:color="auto"/>
                  </w:divBdr>
                  <w:divsChild>
                    <w:div w:id="14450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29626">
      <w:bodyDiv w:val="1"/>
      <w:marLeft w:val="0"/>
      <w:marRight w:val="0"/>
      <w:marTop w:val="0"/>
      <w:marBottom w:val="0"/>
      <w:divBdr>
        <w:top w:val="none" w:sz="0" w:space="0" w:color="auto"/>
        <w:left w:val="none" w:sz="0" w:space="0" w:color="auto"/>
        <w:bottom w:val="none" w:sz="0" w:space="0" w:color="auto"/>
        <w:right w:val="none" w:sz="0" w:space="0" w:color="auto"/>
      </w:divBdr>
      <w:divsChild>
        <w:div w:id="970214580">
          <w:marLeft w:val="0"/>
          <w:marRight w:val="0"/>
          <w:marTop w:val="0"/>
          <w:marBottom w:val="0"/>
          <w:divBdr>
            <w:top w:val="none" w:sz="0" w:space="0" w:color="auto"/>
            <w:left w:val="none" w:sz="0" w:space="0" w:color="auto"/>
            <w:bottom w:val="none" w:sz="0" w:space="0" w:color="auto"/>
            <w:right w:val="none" w:sz="0" w:space="0" w:color="auto"/>
          </w:divBdr>
          <w:divsChild>
            <w:div w:id="348675644">
              <w:marLeft w:val="0"/>
              <w:marRight w:val="0"/>
              <w:marTop w:val="0"/>
              <w:marBottom w:val="0"/>
              <w:divBdr>
                <w:top w:val="none" w:sz="0" w:space="0" w:color="auto"/>
                <w:left w:val="none" w:sz="0" w:space="0" w:color="auto"/>
                <w:bottom w:val="none" w:sz="0" w:space="0" w:color="auto"/>
                <w:right w:val="none" w:sz="0" w:space="0" w:color="auto"/>
              </w:divBdr>
              <w:divsChild>
                <w:div w:id="1202982240">
                  <w:marLeft w:val="0"/>
                  <w:marRight w:val="0"/>
                  <w:marTop w:val="0"/>
                  <w:marBottom w:val="0"/>
                  <w:divBdr>
                    <w:top w:val="none" w:sz="0" w:space="0" w:color="auto"/>
                    <w:left w:val="none" w:sz="0" w:space="0" w:color="auto"/>
                    <w:bottom w:val="none" w:sz="0" w:space="0" w:color="auto"/>
                    <w:right w:val="none" w:sz="0" w:space="0" w:color="auto"/>
                  </w:divBdr>
                  <w:divsChild>
                    <w:div w:id="7932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049">
      <w:bodyDiv w:val="1"/>
      <w:marLeft w:val="0"/>
      <w:marRight w:val="0"/>
      <w:marTop w:val="0"/>
      <w:marBottom w:val="0"/>
      <w:divBdr>
        <w:top w:val="none" w:sz="0" w:space="0" w:color="auto"/>
        <w:left w:val="none" w:sz="0" w:space="0" w:color="auto"/>
        <w:bottom w:val="none" w:sz="0" w:space="0" w:color="auto"/>
        <w:right w:val="none" w:sz="0" w:space="0" w:color="auto"/>
      </w:divBdr>
      <w:divsChild>
        <w:div w:id="735202882">
          <w:marLeft w:val="0"/>
          <w:marRight w:val="0"/>
          <w:marTop w:val="0"/>
          <w:marBottom w:val="0"/>
          <w:divBdr>
            <w:top w:val="none" w:sz="0" w:space="0" w:color="auto"/>
            <w:left w:val="none" w:sz="0" w:space="0" w:color="auto"/>
            <w:bottom w:val="none" w:sz="0" w:space="0" w:color="auto"/>
            <w:right w:val="none" w:sz="0" w:space="0" w:color="auto"/>
          </w:divBdr>
          <w:divsChild>
            <w:div w:id="864560842">
              <w:marLeft w:val="0"/>
              <w:marRight w:val="0"/>
              <w:marTop w:val="0"/>
              <w:marBottom w:val="0"/>
              <w:divBdr>
                <w:top w:val="none" w:sz="0" w:space="0" w:color="auto"/>
                <w:left w:val="none" w:sz="0" w:space="0" w:color="auto"/>
                <w:bottom w:val="none" w:sz="0" w:space="0" w:color="auto"/>
                <w:right w:val="none" w:sz="0" w:space="0" w:color="auto"/>
              </w:divBdr>
              <w:divsChild>
                <w:div w:id="2013020569">
                  <w:marLeft w:val="0"/>
                  <w:marRight w:val="0"/>
                  <w:marTop w:val="0"/>
                  <w:marBottom w:val="0"/>
                  <w:divBdr>
                    <w:top w:val="none" w:sz="0" w:space="0" w:color="auto"/>
                    <w:left w:val="none" w:sz="0" w:space="0" w:color="auto"/>
                    <w:bottom w:val="none" w:sz="0" w:space="0" w:color="auto"/>
                    <w:right w:val="none" w:sz="0" w:space="0" w:color="auto"/>
                  </w:divBdr>
                  <w:divsChild>
                    <w:div w:id="8011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364692">
      <w:bodyDiv w:val="1"/>
      <w:marLeft w:val="0"/>
      <w:marRight w:val="0"/>
      <w:marTop w:val="0"/>
      <w:marBottom w:val="0"/>
      <w:divBdr>
        <w:top w:val="none" w:sz="0" w:space="0" w:color="auto"/>
        <w:left w:val="none" w:sz="0" w:space="0" w:color="auto"/>
        <w:bottom w:val="none" w:sz="0" w:space="0" w:color="auto"/>
        <w:right w:val="none" w:sz="0" w:space="0" w:color="auto"/>
      </w:divBdr>
    </w:div>
    <w:div w:id="1403596474">
      <w:bodyDiv w:val="1"/>
      <w:marLeft w:val="0"/>
      <w:marRight w:val="0"/>
      <w:marTop w:val="0"/>
      <w:marBottom w:val="0"/>
      <w:divBdr>
        <w:top w:val="none" w:sz="0" w:space="0" w:color="auto"/>
        <w:left w:val="none" w:sz="0" w:space="0" w:color="auto"/>
        <w:bottom w:val="none" w:sz="0" w:space="0" w:color="auto"/>
        <w:right w:val="none" w:sz="0" w:space="0" w:color="auto"/>
      </w:divBdr>
      <w:divsChild>
        <w:div w:id="699017594">
          <w:marLeft w:val="0"/>
          <w:marRight w:val="0"/>
          <w:marTop w:val="0"/>
          <w:marBottom w:val="0"/>
          <w:divBdr>
            <w:top w:val="none" w:sz="0" w:space="0" w:color="auto"/>
            <w:left w:val="none" w:sz="0" w:space="0" w:color="auto"/>
            <w:bottom w:val="none" w:sz="0" w:space="0" w:color="auto"/>
            <w:right w:val="none" w:sz="0" w:space="0" w:color="auto"/>
          </w:divBdr>
          <w:divsChild>
            <w:div w:id="2052729640">
              <w:marLeft w:val="0"/>
              <w:marRight w:val="0"/>
              <w:marTop w:val="0"/>
              <w:marBottom w:val="0"/>
              <w:divBdr>
                <w:top w:val="none" w:sz="0" w:space="0" w:color="auto"/>
                <w:left w:val="none" w:sz="0" w:space="0" w:color="auto"/>
                <w:bottom w:val="none" w:sz="0" w:space="0" w:color="auto"/>
                <w:right w:val="none" w:sz="0" w:space="0" w:color="auto"/>
              </w:divBdr>
              <w:divsChild>
                <w:div w:id="1076900647">
                  <w:marLeft w:val="0"/>
                  <w:marRight w:val="0"/>
                  <w:marTop w:val="0"/>
                  <w:marBottom w:val="0"/>
                  <w:divBdr>
                    <w:top w:val="none" w:sz="0" w:space="0" w:color="auto"/>
                    <w:left w:val="none" w:sz="0" w:space="0" w:color="auto"/>
                    <w:bottom w:val="none" w:sz="0" w:space="0" w:color="auto"/>
                    <w:right w:val="none" w:sz="0" w:space="0" w:color="auto"/>
                  </w:divBdr>
                  <w:divsChild>
                    <w:div w:id="10972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443434">
      <w:bodyDiv w:val="1"/>
      <w:marLeft w:val="0"/>
      <w:marRight w:val="0"/>
      <w:marTop w:val="0"/>
      <w:marBottom w:val="0"/>
      <w:divBdr>
        <w:top w:val="none" w:sz="0" w:space="0" w:color="auto"/>
        <w:left w:val="none" w:sz="0" w:space="0" w:color="auto"/>
        <w:bottom w:val="none" w:sz="0" w:space="0" w:color="auto"/>
        <w:right w:val="none" w:sz="0" w:space="0" w:color="auto"/>
      </w:divBdr>
      <w:divsChild>
        <w:div w:id="1283733497">
          <w:marLeft w:val="0"/>
          <w:marRight w:val="0"/>
          <w:marTop w:val="0"/>
          <w:marBottom w:val="0"/>
          <w:divBdr>
            <w:top w:val="none" w:sz="0" w:space="0" w:color="auto"/>
            <w:left w:val="none" w:sz="0" w:space="0" w:color="auto"/>
            <w:bottom w:val="none" w:sz="0" w:space="0" w:color="auto"/>
            <w:right w:val="none" w:sz="0" w:space="0" w:color="auto"/>
          </w:divBdr>
          <w:divsChild>
            <w:div w:id="90131904">
              <w:marLeft w:val="0"/>
              <w:marRight w:val="0"/>
              <w:marTop w:val="0"/>
              <w:marBottom w:val="0"/>
              <w:divBdr>
                <w:top w:val="none" w:sz="0" w:space="0" w:color="auto"/>
                <w:left w:val="none" w:sz="0" w:space="0" w:color="auto"/>
                <w:bottom w:val="none" w:sz="0" w:space="0" w:color="auto"/>
                <w:right w:val="none" w:sz="0" w:space="0" w:color="auto"/>
              </w:divBdr>
              <w:divsChild>
                <w:div w:id="1044018951">
                  <w:marLeft w:val="0"/>
                  <w:marRight w:val="0"/>
                  <w:marTop w:val="0"/>
                  <w:marBottom w:val="0"/>
                  <w:divBdr>
                    <w:top w:val="none" w:sz="0" w:space="0" w:color="auto"/>
                    <w:left w:val="none" w:sz="0" w:space="0" w:color="auto"/>
                    <w:bottom w:val="none" w:sz="0" w:space="0" w:color="auto"/>
                    <w:right w:val="none" w:sz="0" w:space="0" w:color="auto"/>
                  </w:divBdr>
                  <w:divsChild>
                    <w:div w:id="6150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627521">
      <w:bodyDiv w:val="1"/>
      <w:marLeft w:val="0"/>
      <w:marRight w:val="0"/>
      <w:marTop w:val="0"/>
      <w:marBottom w:val="0"/>
      <w:divBdr>
        <w:top w:val="none" w:sz="0" w:space="0" w:color="auto"/>
        <w:left w:val="none" w:sz="0" w:space="0" w:color="auto"/>
        <w:bottom w:val="none" w:sz="0" w:space="0" w:color="auto"/>
        <w:right w:val="none" w:sz="0" w:space="0" w:color="auto"/>
      </w:divBdr>
    </w:div>
    <w:div w:id="1528717756">
      <w:bodyDiv w:val="1"/>
      <w:marLeft w:val="0"/>
      <w:marRight w:val="0"/>
      <w:marTop w:val="0"/>
      <w:marBottom w:val="0"/>
      <w:divBdr>
        <w:top w:val="none" w:sz="0" w:space="0" w:color="auto"/>
        <w:left w:val="none" w:sz="0" w:space="0" w:color="auto"/>
        <w:bottom w:val="none" w:sz="0" w:space="0" w:color="auto"/>
        <w:right w:val="none" w:sz="0" w:space="0" w:color="auto"/>
      </w:divBdr>
      <w:divsChild>
        <w:div w:id="1026373812">
          <w:marLeft w:val="0"/>
          <w:marRight w:val="0"/>
          <w:marTop w:val="0"/>
          <w:marBottom w:val="0"/>
          <w:divBdr>
            <w:top w:val="none" w:sz="0" w:space="0" w:color="auto"/>
            <w:left w:val="none" w:sz="0" w:space="0" w:color="auto"/>
            <w:bottom w:val="none" w:sz="0" w:space="0" w:color="auto"/>
            <w:right w:val="none" w:sz="0" w:space="0" w:color="auto"/>
          </w:divBdr>
          <w:divsChild>
            <w:div w:id="134374715">
              <w:marLeft w:val="0"/>
              <w:marRight w:val="0"/>
              <w:marTop w:val="0"/>
              <w:marBottom w:val="0"/>
              <w:divBdr>
                <w:top w:val="none" w:sz="0" w:space="0" w:color="auto"/>
                <w:left w:val="none" w:sz="0" w:space="0" w:color="auto"/>
                <w:bottom w:val="none" w:sz="0" w:space="0" w:color="auto"/>
                <w:right w:val="none" w:sz="0" w:space="0" w:color="auto"/>
              </w:divBdr>
              <w:divsChild>
                <w:div w:id="210850752">
                  <w:marLeft w:val="0"/>
                  <w:marRight w:val="0"/>
                  <w:marTop w:val="0"/>
                  <w:marBottom w:val="0"/>
                  <w:divBdr>
                    <w:top w:val="none" w:sz="0" w:space="0" w:color="auto"/>
                    <w:left w:val="none" w:sz="0" w:space="0" w:color="auto"/>
                    <w:bottom w:val="none" w:sz="0" w:space="0" w:color="auto"/>
                    <w:right w:val="none" w:sz="0" w:space="0" w:color="auto"/>
                  </w:divBdr>
                  <w:divsChild>
                    <w:div w:id="1264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81094">
      <w:bodyDiv w:val="1"/>
      <w:marLeft w:val="0"/>
      <w:marRight w:val="0"/>
      <w:marTop w:val="0"/>
      <w:marBottom w:val="0"/>
      <w:divBdr>
        <w:top w:val="none" w:sz="0" w:space="0" w:color="auto"/>
        <w:left w:val="none" w:sz="0" w:space="0" w:color="auto"/>
        <w:bottom w:val="none" w:sz="0" w:space="0" w:color="auto"/>
        <w:right w:val="none" w:sz="0" w:space="0" w:color="auto"/>
      </w:divBdr>
    </w:div>
    <w:div w:id="1657294105">
      <w:bodyDiv w:val="1"/>
      <w:marLeft w:val="0"/>
      <w:marRight w:val="0"/>
      <w:marTop w:val="0"/>
      <w:marBottom w:val="0"/>
      <w:divBdr>
        <w:top w:val="none" w:sz="0" w:space="0" w:color="auto"/>
        <w:left w:val="none" w:sz="0" w:space="0" w:color="auto"/>
        <w:bottom w:val="none" w:sz="0" w:space="0" w:color="auto"/>
        <w:right w:val="none" w:sz="0" w:space="0" w:color="auto"/>
      </w:divBdr>
    </w:div>
    <w:div w:id="2026443217">
      <w:bodyDiv w:val="1"/>
      <w:marLeft w:val="0"/>
      <w:marRight w:val="0"/>
      <w:marTop w:val="0"/>
      <w:marBottom w:val="0"/>
      <w:divBdr>
        <w:top w:val="none" w:sz="0" w:space="0" w:color="auto"/>
        <w:left w:val="none" w:sz="0" w:space="0" w:color="auto"/>
        <w:bottom w:val="none" w:sz="0" w:space="0" w:color="auto"/>
        <w:right w:val="none" w:sz="0" w:space="0" w:color="auto"/>
      </w:divBdr>
      <w:divsChild>
        <w:div w:id="780535905">
          <w:marLeft w:val="0"/>
          <w:marRight w:val="0"/>
          <w:marTop w:val="0"/>
          <w:marBottom w:val="0"/>
          <w:divBdr>
            <w:top w:val="none" w:sz="0" w:space="0" w:color="auto"/>
            <w:left w:val="none" w:sz="0" w:space="0" w:color="auto"/>
            <w:bottom w:val="none" w:sz="0" w:space="0" w:color="auto"/>
            <w:right w:val="none" w:sz="0" w:space="0" w:color="auto"/>
          </w:divBdr>
          <w:divsChild>
            <w:div w:id="1741827827">
              <w:marLeft w:val="0"/>
              <w:marRight w:val="0"/>
              <w:marTop w:val="0"/>
              <w:marBottom w:val="0"/>
              <w:divBdr>
                <w:top w:val="none" w:sz="0" w:space="0" w:color="auto"/>
                <w:left w:val="none" w:sz="0" w:space="0" w:color="auto"/>
                <w:bottom w:val="none" w:sz="0" w:space="0" w:color="auto"/>
                <w:right w:val="none" w:sz="0" w:space="0" w:color="auto"/>
              </w:divBdr>
              <w:divsChild>
                <w:div w:id="1561358964">
                  <w:marLeft w:val="0"/>
                  <w:marRight w:val="0"/>
                  <w:marTop w:val="0"/>
                  <w:marBottom w:val="0"/>
                  <w:divBdr>
                    <w:top w:val="none" w:sz="0" w:space="0" w:color="auto"/>
                    <w:left w:val="none" w:sz="0" w:space="0" w:color="auto"/>
                    <w:bottom w:val="none" w:sz="0" w:space="0" w:color="auto"/>
                    <w:right w:val="none" w:sz="0" w:space="0" w:color="auto"/>
                  </w:divBdr>
                  <w:divsChild>
                    <w:div w:id="112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163355">
      <w:bodyDiv w:val="1"/>
      <w:marLeft w:val="0"/>
      <w:marRight w:val="0"/>
      <w:marTop w:val="0"/>
      <w:marBottom w:val="0"/>
      <w:divBdr>
        <w:top w:val="none" w:sz="0" w:space="0" w:color="auto"/>
        <w:left w:val="none" w:sz="0" w:space="0" w:color="auto"/>
        <w:bottom w:val="none" w:sz="0" w:space="0" w:color="auto"/>
        <w:right w:val="none" w:sz="0" w:space="0" w:color="auto"/>
      </w:divBdr>
      <w:divsChild>
        <w:div w:id="450248431">
          <w:marLeft w:val="0"/>
          <w:marRight w:val="0"/>
          <w:marTop w:val="0"/>
          <w:marBottom w:val="0"/>
          <w:divBdr>
            <w:top w:val="none" w:sz="0" w:space="0" w:color="auto"/>
            <w:left w:val="none" w:sz="0" w:space="0" w:color="auto"/>
            <w:bottom w:val="none" w:sz="0" w:space="0" w:color="auto"/>
            <w:right w:val="none" w:sz="0" w:space="0" w:color="auto"/>
          </w:divBdr>
          <w:divsChild>
            <w:div w:id="1288967420">
              <w:marLeft w:val="0"/>
              <w:marRight w:val="0"/>
              <w:marTop w:val="0"/>
              <w:marBottom w:val="0"/>
              <w:divBdr>
                <w:top w:val="none" w:sz="0" w:space="0" w:color="auto"/>
                <w:left w:val="none" w:sz="0" w:space="0" w:color="auto"/>
                <w:bottom w:val="none" w:sz="0" w:space="0" w:color="auto"/>
                <w:right w:val="none" w:sz="0" w:space="0" w:color="auto"/>
              </w:divBdr>
              <w:divsChild>
                <w:div w:id="1523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77617">
      <w:bodyDiv w:val="1"/>
      <w:marLeft w:val="0"/>
      <w:marRight w:val="0"/>
      <w:marTop w:val="0"/>
      <w:marBottom w:val="0"/>
      <w:divBdr>
        <w:top w:val="none" w:sz="0" w:space="0" w:color="auto"/>
        <w:left w:val="none" w:sz="0" w:space="0" w:color="auto"/>
        <w:bottom w:val="none" w:sz="0" w:space="0" w:color="auto"/>
        <w:right w:val="none" w:sz="0" w:space="0" w:color="auto"/>
      </w:divBdr>
      <w:divsChild>
        <w:div w:id="1668366824">
          <w:marLeft w:val="0"/>
          <w:marRight w:val="0"/>
          <w:marTop w:val="0"/>
          <w:marBottom w:val="0"/>
          <w:divBdr>
            <w:top w:val="none" w:sz="0" w:space="0" w:color="auto"/>
            <w:left w:val="none" w:sz="0" w:space="0" w:color="auto"/>
            <w:bottom w:val="none" w:sz="0" w:space="0" w:color="auto"/>
            <w:right w:val="none" w:sz="0" w:space="0" w:color="auto"/>
          </w:divBdr>
          <w:divsChild>
            <w:div w:id="285547518">
              <w:marLeft w:val="0"/>
              <w:marRight w:val="0"/>
              <w:marTop w:val="0"/>
              <w:marBottom w:val="0"/>
              <w:divBdr>
                <w:top w:val="none" w:sz="0" w:space="0" w:color="auto"/>
                <w:left w:val="none" w:sz="0" w:space="0" w:color="auto"/>
                <w:bottom w:val="none" w:sz="0" w:space="0" w:color="auto"/>
                <w:right w:val="none" w:sz="0" w:space="0" w:color="auto"/>
              </w:divBdr>
              <w:divsChild>
                <w:div w:id="935093432">
                  <w:marLeft w:val="0"/>
                  <w:marRight w:val="0"/>
                  <w:marTop w:val="0"/>
                  <w:marBottom w:val="0"/>
                  <w:divBdr>
                    <w:top w:val="none" w:sz="0" w:space="0" w:color="auto"/>
                    <w:left w:val="none" w:sz="0" w:space="0" w:color="auto"/>
                    <w:bottom w:val="none" w:sz="0" w:space="0" w:color="auto"/>
                    <w:right w:val="none" w:sz="0" w:space="0" w:color="auto"/>
                  </w:divBdr>
                  <w:divsChild>
                    <w:div w:id="18961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ckpanel.de/epd/"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2ccertified.org/the-standar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2ccertified.org/the-standar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23EEE-9B0F-4521-95D5-F6B5A6C6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703</Words>
  <Characters>4435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 Karallus</dc:creator>
  <cp:lastModifiedBy>Frauke Gast</cp:lastModifiedBy>
  <cp:revision>4</cp:revision>
  <cp:lastPrinted>2024-05-15T12:26:00Z</cp:lastPrinted>
  <dcterms:created xsi:type="dcterms:W3CDTF">2025-06-11T07:42:00Z</dcterms:created>
  <dcterms:modified xsi:type="dcterms:W3CDTF">2025-06-12T09:46:00Z</dcterms:modified>
</cp:coreProperties>
</file>